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706F9" w14:textId="57735D64" w:rsidR="00E933C2" w:rsidRDefault="00E933C2" w:rsidP="00DB3695">
      <w:pPr>
        <w:spacing w:line="480" w:lineRule="auto"/>
        <w:jc w:val="center"/>
        <w:rPr>
          <w:color w:val="000000" w:themeColor="text1"/>
          <w:lang w:val="en-US"/>
        </w:rPr>
      </w:pPr>
    </w:p>
    <w:p w14:paraId="7FD2A47C" w14:textId="4EFD1D1C" w:rsidR="00E933C2" w:rsidRDefault="00E933C2" w:rsidP="00DB3695">
      <w:pPr>
        <w:spacing w:line="480" w:lineRule="auto"/>
        <w:jc w:val="center"/>
        <w:rPr>
          <w:color w:val="000000" w:themeColor="text1"/>
          <w:lang w:val="en-US"/>
        </w:rPr>
      </w:pPr>
    </w:p>
    <w:p w14:paraId="5F52A2F2" w14:textId="00420DB6" w:rsidR="00E933C2" w:rsidRDefault="00E933C2" w:rsidP="00DB3695">
      <w:pPr>
        <w:spacing w:line="480" w:lineRule="auto"/>
        <w:jc w:val="center"/>
        <w:rPr>
          <w:color w:val="000000" w:themeColor="text1"/>
          <w:lang w:val="en-US"/>
        </w:rPr>
      </w:pPr>
    </w:p>
    <w:p w14:paraId="0114B2E6" w14:textId="121FC261" w:rsidR="00E933C2" w:rsidRDefault="00E933C2" w:rsidP="00DB3695">
      <w:pPr>
        <w:spacing w:line="480" w:lineRule="auto"/>
        <w:jc w:val="center"/>
        <w:rPr>
          <w:color w:val="000000" w:themeColor="text1"/>
          <w:lang w:val="en-US"/>
        </w:rPr>
      </w:pPr>
    </w:p>
    <w:p w14:paraId="6770B427" w14:textId="69BC2211" w:rsidR="00E933C2" w:rsidRDefault="00E933C2" w:rsidP="00DB3695">
      <w:pPr>
        <w:spacing w:line="480" w:lineRule="auto"/>
        <w:jc w:val="center"/>
        <w:rPr>
          <w:color w:val="000000" w:themeColor="text1"/>
          <w:lang w:val="en-US"/>
        </w:rPr>
      </w:pPr>
    </w:p>
    <w:p w14:paraId="7173E793" w14:textId="77777777" w:rsidR="00E933C2" w:rsidRDefault="00E933C2" w:rsidP="00DB3695">
      <w:pPr>
        <w:spacing w:line="480" w:lineRule="auto"/>
        <w:jc w:val="center"/>
        <w:rPr>
          <w:color w:val="000000" w:themeColor="text1"/>
          <w:lang w:val="en-US"/>
        </w:rPr>
      </w:pPr>
    </w:p>
    <w:p w14:paraId="241CB706" w14:textId="3CDEB493" w:rsidR="00DB3695" w:rsidRDefault="001A6805" w:rsidP="00DB3695">
      <w:pPr>
        <w:spacing w:line="480" w:lineRule="auto"/>
        <w:jc w:val="center"/>
        <w:rPr>
          <w:color w:val="000000" w:themeColor="text1"/>
          <w:lang w:val="en-US"/>
        </w:rPr>
      </w:pPr>
      <w:r w:rsidRPr="002B62D3">
        <w:rPr>
          <w:color w:val="000000" w:themeColor="text1"/>
          <w:lang w:val="en-US"/>
        </w:rPr>
        <w:t xml:space="preserve">Business law </w:t>
      </w:r>
      <w:r w:rsidR="00E933C2">
        <w:rPr>
          <w:color w:val="000000" w:themeColor="text1"/>
          <w:lang w:val="en-US"/>
        </w:rPr>
        <w:t>I</w:t>
      </w:r>
    </w:p>
    <w:p w14:paraId="2D623751" w14:textId="3B5BB7A8" w:rsidR="00E933C2" w:rsidRDefault="00E933C2" w:rsidP="00DB3695">
      <w:pPr>
        <w:spacing w:line="480" w:lineRule="auto"/>
        <w:jc w:val="center"/>
        <w:rPr>
          <w:color w:val="000000" w:themeColor="text1"/>
          <w:lang w:val="en-US"/>
        </w:rPr>
      </w:pPr>
      <w:r>
        <w:rPr>
          <w:color w:val="000000" w:themeColor="text1"/>
          <w:lang w:val="en-US"/>
        </w:rPr>
        <w:t>23/3/2020</w:t>
      </w:r>
    </w:p>
    <w:p w14:paraId="2B013ADA" w14:textId="77777777" w:rsidR="00DB3695" w:rsidRDefault="00DB3695" w:rsidP="00DB3695">
      <w:pPr>
        <w:spacing w:line="480" w:lineRule="auto"/>
        <w:jc w:val="center"/>
        <w:rPr>
          <w:color w:val="000000" w:themeColor="text1"/>
          <w:lang w:val="en-US"/>
        </w:rPr>
      </w:pPr>
    </w:p>
    <w:p w14:paraId="2CA856C1" w14:textId="77777777" w:rsidR="00DB3695" w:rsidRDefault="00DB3695" w:rsidP="00DB3695">
      <w:pPr>
        <w:spacing w:line="480" w:lineRule="auto"/>
        <w:jc w:val="center"/>
        <w:rPr>
          <w:color w:val="000000" w:themeColor="text1"/>
          <w:lang w:val="en-US"/>
        </w:rPr>
      </w:pPr>
    </w:p>
    <w:p w14:paraId="2E007C6B" w14:textId="77777777" w:rsidR="00DB3695" w:rsidRDefault="00DB3695" w:rsidP="00DB3695">
      <w:pPr>
        <w:spacing w:line="480" w:lineRule="auto"/>
        <w:jc w:val="center"/>
        <w:rPr>
          <w:color w:val="000000" w:themeColor="text1"/>
          <w:lang w:val="en-US"/>
        </w:rPr>
      </w:pPr>
    </w:p>
    <w:p w14:paraId="39A16A80" w14:textId="77777777" w:rsidR="00DB3695" w:rsidRDefault="00DB3695" w:rsidP="00DB3695">
      <w:pPr>
        <w:spacing w:line="480" w:lineRule="auto"/>
        <w:jc w:val="center"/>
        <w:rPr>
          <w:color w:val="000000" w:themeColor="text1"/>
          <w:lang w:val="en-US"/>
        </w:rPr>
      </w:pPr>
    </w:p>
    <w:p w14:paraId="6F83E709" w14:textId="1DE8A75F" w:rsidR="00DB3695" w:rsidRDefault="001A6805" w:rsidP="00E933C2">
      <w:pPr>
        <w:spacing w:line="480" w:lineRule="auto"/>
        <w:jc w:val="center"/>
        <w:rPr>
          <w:color w:val="000000" w:themeColor="text1"/>
          <w:lang w:val="en-US"/>
        </w:rPr>
      </w:pPr>
      <w:r>
        <w:rPr>
          <w:color w:val="000000" w:themeColor="text1"/>
          <w:lang w:val="en-US"/>
        </w:rPr>
        <w:t>Should juveniles be tried as adults in serious crimes in the US?</w:t>
      </w:r>
    </w:p>
    <w:p w14:paraId="41B040AE" w14:textId="77777777" w:rsidR="00DB3695" w:rsidRDefault="00DB3695" w:rsidP="00DB3695">
      <w:pPr>
        <w:spacing w:line="480" w:lineRule="auto"/>
        <w:jc w:val="center"/>
        <w:rPr>
          <w:color w:val="000000" w:themeColor="text1"/>
          <w:lang w:val="en-US"/>
        </w:rPr>
      </w:pPr>
    </w:p>
    <w:p w14:paraId="314B25AC" w14:textId="77777777" w:rsidR="00DB3695" w:rsidRDefault="00DB3695" w:rsidP="00DB3695">
      <w:pPr>
        <w:spacing w:line="480" w:lineRule="auto"/>
        <w:jc w:val="center"/>
        <w:rPr>
          <w:color w:val="000000" w:themeColor="text1"/>
          <w:lang w:val="en-US"/>
        </w:rPr>
      </w:pPr>
    </w:p>
    <w:p w14:paraId="7C6937E0" w14:textId="77777777" w:rsidR="00DB3695" w:rsidRDefault="00DB3695" w:rsidP="00DB3695">
      <w:pPr>
        <w:spacing w:line="480" w:lineRule="auto"/>
        <w:jc w:val="center"/>
        <w:rPr>
          <w:color w:val="000000" w:themeColor="text1"/>
          <w:lang w:val="en-US"/>
        </w:rPr>
      </w:pPr>
    </w:p>
    <w:p w14:paraId="46F67C1A" w14:textId="77777777" w:rsidR="00DB3695" w:rsidRDefault="00DB3695" w:rsidP="00DB3695">
      <w:pPr>
        <w:spacing w:line="480" w:lineRule="auto"/>
        <w:jc w:val="center"/>
        <w:rPr>
          <w:color w:val="000000" w:themeColor="text1"/>
          <w:lang w:val="en-US"/>
        </w:rPr>
      </w:pPr>
    </w:p>
    <w:p w14:paraId="22FEF128" w14:textId="77777777" w:rsidR="00DB3695" w:rsidRDefault="00DB3695" w:rsidP="00DB3695">
      <w:pPr>
        <w:spacing w:line="480" w:lineRule="auto"/>
        <w:jc w:val="center"/>
        <w:rPr>
          <w:color w:val="000000" w:themeColor="text1"/>
          <w:lang w:val="en-US"/>
        </w:rPr>
      </w:pPr>
    </w:p>
    <w:p w14:paraId="3C38D4E9" w14:textId="77777777" w:rsidR="00DB3695" w:rsidRDefault="00DB3695" w:rsidP="00DB3695">
      <w:pPr>
        <w:spacing w:line="480" w:lineRule="auto"/>
        <w:jc w:val="center"/>
        <w:rPr>
          <w:color w:val="000000" w:themeColor="text1"/>
          <w:lang w:val="en-US"/>
        </w:rPr>
      </w:pPr>
    </w:p>
    <w:p w14:paraId="362E0648" w14:textId="77777777" w:rsidR="000C778B" w:rsidRDefault="000C778B" w:rsidP="00DB3695">
      <w:pPr>
        <w:spacing w:line="480" w:lineRule="auto"/>
        <w:jc w:val="center"/>
        <w:rPr>
          <w:color w:val="000000" w:themeColor="text1"/>
          <w:lang w:val="en-US"/>
        </w:rPr>
      </w:pPr>
    </w:p>
    <w:p w14:paraId="09983C2B" w14:textId="2D83D924" w:rsidR="00DB3695" w:rsidRDefault="001A6805" w:rsidP="00DB3695">
      <w:pPr>
        <w:spacing w:line="480" w:lineRule="auto"/>
        <w:jc w:val="center"/>
        <w:rPr>
          <w:color w:val="000000" w:themeColor="text1"/>
          <w:lang w:val="en-US"/>
        </w:rPr>
      </w:pPr>
      <w:proofErr w:type="spellStart"/>
      <w:r>
        <w:rPr>
          <w:color w:val="000000" w:themeColor="text1"/>
          <w:lang w:val="en-US"/>
        </w:rPr>
        <w:t>Alya</w:t>
      </w:r>
      <w:proofErr w:type="spellEnd"/>
      <w:r>
        <w:rPr>
          <w:color w:val="000000" w:themeColor="text1"/>
          <w:lang w:val="en-US"/>
        </w:rPr>
        <w:t xml:space="preserve"> </w:t>
      </w:r>
      <w:proofErr w:type="spellStart"/>
      <w:r>
        <w:rPr>
          <w:color w:val="000000" w:themeColor="text1"/>
          <w:lang w:val="en-US"/>
        </w:rPr>
        <w:t>Eissa</w:t>
      </w:r>
      <w:proofErr w:type="spellEnd"/>
    </w:p>
    <w:p w14:paraId="0F90FC1D" w14:textId="1491D0AC" w:rsidR="00A14750" w:rsidRDefault="00A14750" w:rsidP="002B62D3">
      <w:pPr>
        <w:spacing w:line="480" w:lineRule="auto"/>
        <w:rPr>
          <w:color w:val="000000" w:themeColor="text1"/>
          <w:lang w:val="en-US"/>
        </w:rPr>
      </w:pPr>
    </w:p>
    <w:p w14:paraId="38FF198C" w14:textId="77777777" w:rsidR="000C778B" w:rsidRDefault="000C778B" w:rsidP="002B62D3">
      <w:pPr>
        <w:spacing w:line="480" w:lineRule="auto"/>
        <w:rPr>
          <w:b/>
          <w:bCs/>
          <w:color w:val="000000" w:themeColor="text1"/>
          <w:lang w:val="en-US"/>
        </w:rPr>
      </w:pPr>
    </w:p>
    <w:p w14:paraId="734B845C" w14:textId="77777777" w:rsidR="00E933C2" w:rsidRPr="00EB4888" w:rsidRDefault="00E933C2" w:rsidP="002B62D3">
      <w:pPr>
        <w:spacing w:line="480" w:lineRule="auto"/>
        <w:rPr>
          <w:b/>
          <w:bCs/>
          <w:color w:val="000000" w:themeColor="text1"/>
          <w:lang w:val="en-US"/>
        </w:rPr>
      </w:pPr>
    </w:p>
    <w:p w14:paraId="65C5EF98" w14:textId="6515E1CC" w:rsidR="00015343" w:rsidRPr="00015343" w:rsidRDefault="001A6805" w:rsidP="00015343">
      <w:pPr>
        <w:spacing w:line="480" w:lineRule="auto"/>
        <w:rPr>
          <w:color w:val="000000" w:themeColor="text1"/>
          <w:spacing w:val="3"/>
          <w:shd w:val="clear" w:color="auto" w:fill="FCFCFC"/>
          <w:lang w:val="en-US"/>
        </w:rPr>
      </w:pPr>
      <w:r w:rsidRPr="002D6C1A">
        <w:rPr>
          <w:color w:val="000000" w:themeColor="text1"/>
          <w:spacing w:val="3"/>
          <w:shd w:val="clear" w:color="auto" w:fill="FCFCFC"/>
          <w:lang w:val="en-US"/>
        </w:rPr>
        <w:lastRenderedPageBreak/>
        <w:t xml:space="preserve"> </w:t>
      </w:r>
      <w:r w:rsidR="00015343">
        <w:rPr>
          <w:color w:val="000000" w:themeColor="text1"/>
          <w:spacing w:val="3"/>
          <w:shd w:val="clear" w:color="auto" w:fill="FCFCFC"/>
          <w:lang w:val="en-US"/>
        </w:rPr>
        <w:tab/>
      </w:r>
      <w:r w:rsidR="00015343" w:rsidRPr="00015343">
        <w:rPr>
          <w:color w:val="000000" w:themeColor="text1"/>
          <w:spacing w:val="3"/>
          <w:shd w:val="clear" w:color="auto" w:fill="FCFCFC"/>
          <w:lang w:val="en-US"/>
        </w:rPr>
        <w:t xml:space="preserve">It is mortifying when we hear about crimes committed by children under the age of 18, or when we hear that the victims are still minors. Truthfully, “In 2018, law enforcement agencies in the U.S. made an estimated 728,280 arrests of persons under age 18” (National Center for Juvenile Justice 2019) which is considered high. So, it raises the question of should juveniles go to an adult prison to toughen the system? Is the juvenile justice system not solid enough for minors to rehabilitate themselves?  </w:t>
      </w:r>
    </w:p>
    <w:p w14:paraId="758575C7" w14:textId="730F3179" w:rsidR="00015343" w:rsidRPr="00015343" w:rsidRDefault="00015343" w:rsidP="00015343">
      <w:pPr>
        <w:spacing w:line="480" w:lineRule="auto"/>
        <w:rPr>
          <w:color w:val="000000" w:themeColor="text1"/>
          <w:spacing w:val="3"/>
          <w:shd w:val="clear" w:color="auto" w:fill="FCFCFC"/>
          <w:lang w:val="en-US"/>
        </w:rPr>
      </w:pPr>
      <w:r w:rsidRPr="00015343">
        <w:rPr>
          <w:color w:val="000000" w:themeColor="text1"/>
          <w:spacing w:val="3"/>
          <w:shd w:val="clear" w:color="auto" w:fill="FCFCFC"/>
          <w:lang w:val="en-US"/>
        </w:rPr>
        <w:t xml:space="preserve">According to Jamie J. </w:t>
      </w:r>
      <w:proofErr w:type="spellStart"/>
      <w:r w:rsidRPr="00015343">
        <w:rPr>
          <w:color w:val="000000" w:themeColor="text1"/>
          <w:spacing w:val="3"/>
          <w:shd w:val="clear" w:color="auto" w:fill="FCFCFC"/>
          <w:lang w:val="en-US"/>
        </w:rPr>
        <w:t>Spannhake</w:t>
      </w:r>
      <w:proofErr w:type="spellEnd"/>
      <w:r w:rsidRPr="00015343">
        <w:rPr>
          <w:color w:val="000000" w:themeColor="text1"/>
          <w:spacing w:val="3"/>
          <w:shd w:val="clear" w:color="auto" w:fill="FCFCFC"/>
          <w:lang w:val="en-US"/>
        </w:rPr>
        <w:t>, “The juvenile justice system is the structure of the criminal legal system that deals with crimes committed by minors, usually between the ages of 10 and 18 years</w:t>
      </w:r>
      <w:r>
        <w:rPr>
          <w:color w:val="000000" w:themeColor="text1"/>
          <w:spacing w:val="3"/>
          <w:shd w:val="clear" w:color="auto" w:fill="FCFCFC"/>
          <w:lang w:val="en-US"/>
        </w:rPr>
        <w:t>.</w:t>
      </w:r>
      <w:r w:rsidRPr="00015343">
        <w:rPr>
          <w:color w:val="000000" w:themeColor="text1"/>
          <w:spacing w:val="3"/>
          <w:shd w:val="clear" w:color="auto" w:fill="FCFCFC"/>
          <w:lang w:val="en-US"/>
        </w:rPr>
        <w:t>” (</w:t>
      </w:r>
      <w:proofErr w:type="spellStart"/>
      <w:r w:rsidRPr="00015343">
        <w:rPr>
          <w:color w:val="000000" w:themeColor="text1"/>
          <w:spacing w:val="3"/>
          <w:shd w:val="clear" w:color="auto" w:fill="FCFCFC"/>
          <w:lang w:val="en-US"/>
        </w:rPr>
        <w:t>Spannhake</w:t>
      </w:r>
      <w:proofErr w:type="spellEnd"/>
      <w:r w:rsidRPr="00015343">
        <w:rPr>
          <w:color w:val="000000" w:themeColor="text1"/>
          <w:spacing w:val="3"/>
          <w:shd w:val="clear" w:color="auto" w:fill="FCFCFC"/>
          <w:lang w:val="en-US"/>
        </w:rPr>
        <w:t xml:space="preserve"> 2019) The upper age by which a juvenile can be eligible is determined by each state’s juvenile statute. Youth crime is simply any felony that can be committed by an adult, but it is acted upon by a minor. “There are also status offense</w:t>
      </w:r>
      <w:r>
        <w:rPr>
          <w:color w:val="000000" w:themeColor="text1"/>
          <w:spacing w:val="3"/>
          <w:shd w:val="clear" w:color="auto" w:fill="FCFCFC"/>
          <w:lang w:val="en-US"/>
        </w:rPr>
        <w:t>s</w:t>
      </w:r>
      <w:r w:rsidRPr="00015343">
        <w:rPr>
          <w:color w:val="000000" w:themeColor="text1"/>
          <w:spacing w:val="3"/>
          <w:shd w:val="clear" w:color="auto" w:fill="FCFCFC"/>
          <w:lang w:val="en-US"/>
        </w:rPr>
        <w:t xml:space="preserve"> that may only be committed by a juvenile, such as curfew violations, running away, truancy, and underage alcohol consumption. In the juvenile justice system, youth offenders are not tried as adults, and their cases are heard in a separate court designed for juveniles.” (</w:t>
      </w:r>
      <w:proofErr w:type="spellStart"/>
      <w:r w:rsidRPr="00015343">
        <w:rPr>
          <w:color w:val="000000" w:themeColor="text1"/>
          <w:spacing w:val="3"/>
          <w:shd w:val="clear" w:color="auto" w:fill="FCFCFC"/>
          <w:lang w:val="en-US"/>
        </w:rPr>
        <w:t>spannhake</w:t>
      </w:r>
      <w:proofErr w:type="spellEnd"/>
      <w:r w:rsidRPr="00015343">
        <w:rPr>
          <w:color w:val="000000" w:themeColor="text1"/>
          <w:spacing w:val="3"/>
          <w:shd w:val="clear" w:color="auto" w:fill="FCFCFC"/>
          <w:lang w:val="en-US"/>
        </w:rPr>
        <w:t xml:space="preserve"> 2019)</w:t>
      </w:r>
    </w:p>
    <w:p w14:paraId="1C045226" w14:textId="77777777" w:rsidR="00015343" w:rsidRPr="00015343" w:rsidRDefault="00015343" w:rsidP="00015343">
      <w:pPr>
        <w:spacing w:line="480" w:lineRule="auto"/>
        <w:ind w:firstLine="720"/>
        <w:rPr>
          <w:color w:val="000000" w:themeColor="text1"/>
          <w:spacing w:val="3"/>
          <w:shd w:val="clear" w:color="auto" w:fill="FCFCFC"/>
          <w:lang w:val="en-US"/>
        </w:rPr>
      </w:pPr>
      <w:r w:rsidRPr="00015343">
        <w:rPr>
          <w:color w:val="000000" w:themeColor="text1"/>
          <w:spacing w:val="3"/>
          <w:shd w:val="clear" w:color="auto" w:fill="FCFCFC"/>
          <w:lang w:val="en-US"/>
        </w:rPr>
        <w:t xml:space="preserve">Also, there is a clear difference between the adult justice system and the juvenile justice system. A juvenile is not categorized as a criminal when a minor commits a crime, they call it a delinquent act. Other differences are, “A complaint is filed in an adult criminal case, but a petition is filed in a juvenile offender case. An offender who is tried as an adult for a crime, and whom a judge or jury determines to be guilty, is convicted of that crime. Finally, a juvenile, however, is adjudicated, delinquent. A convicted adult receives a sentence as punishment, whereas a juvenile receives a disposition, or outcome of their hearing.” (Hamblen 2020) </w:t>
      </w:r>
    </w:p>
    <w:p w14:paraId="6CD04335" w14:textId="77777777" w:rsidR="00015343" w:rsidRPr="00015343" w:rsidRDefault="00015343" w:rsidP="00015343">
      <w:pPr>
        <w:spacing w:line="480" w:lineRule="auto"/>
        <w:rPr>
          <w:color w:val="000000" w:themeColor="text1"/>
          <w:spacing w:val="3"/>
          <w:shd w:val="clear" w:color="auto" w:fill="FCFCFC"/>
          <w:lang w:val="en-US"/>
        </w:rPr>
      </w:pPr>
    </w:p>
    <w:p w14:paraId="60D1BDF1" w14:textId="77777777" w:rsidR="00015343" w:rsidRPr="00015343" w:rsidRDefault="00015343" w:rsidP="00015343">
      <w:pPr>
        <w:spacing w:line="480" w:lineRule="auto"/>
        <w:rPr>
          <w:color w:val="000000" w:themeColor="text1"/>
          <w:spacing w:val="3"/>
          <w:shd w:val="clear" w:color="auto" w:fill="FCFCFC"/>
          <w:lang w:val="en-US"/>
        </w:rPr>
      </w:pPr>
    </w:p>
    <w:p w14:paraId="6970A8A1" w14:textId="629642D3" w:rsidR="00015343" w:rsidRPr="00015343" w:rsidRDefault="00015343" w:rsidP="00015343">
      <w:pPr>
        <w:spacing w:line="480" w:lineRule="auto"/>
        <w:ind w:firstLine="720"/>
        <w:rPr>
          <w:color w:val="000000" w:themeColor="text1"/>
          <w:spacing w:val="3"/>
          <w:shd w:val="clear" w:color="auto" w:fill="FCFCFC"/>
          <w:lang w:val="en-US"/>
        </w:rPr>
      </w:pPr>
      <w:r w:rsidRPr="00015343">
        <w:rPr>
          <w:color w:val="000000" w:themeColor="text1"/>
          <w:spacing w:val="3"/>
          <w:shd w:val="clear" w:color="auto" w:fill="FCFCFC"/>
          <w:lang w:val="en-US"/>
        </w:rPr>
        <w:lastRenderedPageBreak/>
        <w:t xml:space="preserve">There is a saying "old enough to do the crime, old enough to do the time" if a minor commits a serious deliberate crime such as murder or rape which causes a lot of pain for the family of the victim. Then the suspect gets a light sentence that doesn’t compensate enough for the pain that they have caused, is this fair enough or not? Will it stop the suspect from committing similar crimes in the future? Some will say that they need to be held accountable for their actions. According to Mary </w:t>
      </w:r>
      <w:proofErr w:type="spellStart"/>
      <w:r w:rsidRPr="00015343">
        <w:rPr>
          <w:color w:val="000000" w:themeColor="text1"/>
          <w:spacing w:val="3"/>
          <w:shd w:val="clear" w:color="auto" w:fill="FCFCFC"/>
          <w:lang w:val="en-US"/>
        </w:rPr>
        <w:t>Onelia</w:t>
      </w:r>
      <w:proofErr w:type="spellEnd"/>
      <w:r w:rsidRPr="00015343">
        <w:rPr>
          <w:color w:val="000000" w:themeColor="text1"/>
          <w:spacing w:val="3"/>
          <w:shd w:val="clear" w:color="auto" w:fill="FCFCFC"/>
          <w:lang w:val="en-US"/>
        </w:rPr>
        <w:t xml:space="preserve"> </w:t>
      </w:r>
      <w:proofErr w:type="spellStart"/>
      <w:r w:rsidRPr="00015343">
        <w:rPr>
          <w:color w:val="000000" w:themeColor="text1"/>
          <w:spacing w:val="3"/>
          <w:shd w:val="clear" w:color="auto" w:fill="FCFCFC"/>
          <w:lang w:val="en-US"/>
        </w:rPr>
        <w:t>Estduillo</w:t>
      </w:r>
      <w:proofErr w:type="spellEnd"/>
      <w:r w:rsidRPr="00015343">
        <w:rPr>
          <w:color w:val="000000" w:themeColor="text1"/>
          <w:spacing w:val="3"/>
          <w:shd w:val="clear" w:color="auto" w:fill="FCFCFC"/>
          <w:lang w:val="en-US"/>
        </w:rPr>
        <w:t xml:space="preserve"> who has written several articles for the Guardian, “Some youths are even known to commit crimes without thought because they know they cannot be tried as adults. Eventually, many young offenders who go through juvenile systems do not end up rehabilitated and, as a result, turn back to crime. In many jurisdictions, a child may have to commit 10 to 15 serious crimes before anything is done to him.” (Estudillo, 2008) Society thinks that if we toughen the system then minors/ juveniles will start committing less crime. That is due to children knowing that there will be a way out. They are not afraid of committing the crime more than once because they will get out of prison </w:t>
      </w:r>
      <w:r>
        <w:rPr>
          <w:color w:val="000000" w:themeColor="text1"/>
          <w:spacing w:val="3"/>
          <w:shd w:val="clear" w:color="auto" w:fill="FCFCFC"/>
          <w:lang w:val="en-US"/>
        </w:rPr>
        <w:t>sooner or later.</w:t>
      </w:r>
    </w:p>
    <w:p w14:paraId="22021FC7" w14:textId="44B36244" w:rsidR="00015343" w:rsidRPr="00015343" w:rsidRDefault="00015343" w:rsidP="00015343">
      <w:pPr>
        <w:spacing w:line="480" w:lineRule="auto"/>
        <w:ind w:firstLine="720"/>
        <w:rPr>
          <w:color w:val="000000" w:themeColor="text1"/>
          <w:spacing w:val="3"/>
          <w:shd w:val="clear" w:color="auto" w:fill="FCFCFC"/>
          <w:lang w:val="en-US"/>
        </w:rPr>
      </w:pPr>
      <w:r w:rsidRPr="00015343">
        <w:rPr>
          <w:color w:val="000000" w:themeColor="text1"/>
          <w:spacing w:val="3"/>
          <w:shd w:val="clear" w:color="auto" w:fill="FCFCFC"/>
          <w:lang w:val="en-US"/>
        </w:rPr>
        <w:t xml:space="preserve">Another reason for juveniles should be tried as adults is because the juvenile's justice system cannot take on serious crimes, they are supposed to handle thefts and small crimes. “The juvenile court is no longer capable of providing the individualized attention that it first sought out to do and can no longer easily help at-risk offenders who are threats even after their juvenile sentences, Laws were first created to handle small cases such as truancy, shoplifting, and vandalism. These laws are now archaic, as they cannot handle today's violent crimes.” (Estudillo, 2008) Now if the crime rates of juveniles are increasing then more rehabilitation services, a more secure and promising system </w:t>
      </w:r>
      <w:r w:rsidR="007D0AC8">
        <w:rPr>
          <w:color w:val="000000" w:themeColor="text1"/>
          <w:spacing w:val="3"/>
          <w:shd w:val="clear" w:color="auto" w:fill="FCFCFC"/>
          <w:lang w:val="en-US"/>
        </w:rPr>
        <w:t xml:space="preserve">are needed to </w:t>
      </w:r>
      <w:r w:rsidRPr="00015343">
        <w:rPr>
          <w:color w:val="000000" w:themeColor="text1"/>
          <w:spacing w:val="3"/>
          <w:shd w:val="clear" w:color="auto" w:fill="FCFCFC"/>
          <w:lang w:val="en-US"/>
        </w:rPr>
        <w:t xml:space="preserve">that help those children and guide them. But some minors don't finish their rehabilitation time, some get an easy sentence, and some don't even get the proper guidance/ measures that </w:t>
      </w:r>
      <w:r w:rsidRPr="00015343">
        <w:rPr>
          <w:color w:val="000000" w:themeColor="text1"/>
          <w:spacing w:val="3"/>
          <w:shd w:val="clear" w:color="auto" w:fill="FCFCFC"/>
          <w:lang w:val="en-US"/>
        </w:rPr>
        <w:lastRenderedPageBreak/>
        <w:t>they need</w:t>
      </w:r>
      <w:r>
        <w:rPr>
          <w:color w:val="000000" w:themeColor="text1"/>
          <w:spacing w:val="3"/>
          <w:shd w:val="clear" w:color="auto" w:fill="FCFCFC"/>
          <w:lang w:val="en-US"/>
        </w:rPr>
        <w:t>. T</w:t>
      </w:r>
      <w:r w:rsidRPr="00015343">
        <w:rPr>
          <w:color w:val="000000" w:themeColor="text1"/>
          <w:spacing w:val="3"/>
          <w:shd w:val="clear" w:color="auto" w:fill="FCFCFC"/>
          <w:lang w:val="en-US"/>
        </w:rPr>
        <w:t xml:space="preserve">herefore, it </w:t>
      </w:r>
      <w:r w:rsidR="007D0AC8">
        <w:rPr>
          <w:color w:val="000000" w:themeColor="text1"/>
          <w:spacing w:val="3"/>
          <w:shd w:val="clear" w:color="auto" w:fill="FCFCFC"/>
          <w:lang w:val="en-US"/>
        </w:rPr>
        <w:t xml:space="preserve">ends up </w:t>
      </w:r>
      <w:r w:rsidRPr="00015343">
        <w:rPr>
          <w:color w:val="000000" w:themeColor="text1"/>
          <w:spacing w:val="3"/>
          <w:shd w:val="clear" w:color="auto" w:fill="FCFCFC"/>
          <w:lang w:val="en-US"/>
        </w:rPr>
        <w:t>be</w:t>
      </w:r>
      <w:r w:rsidR="007D0AC8">
        <w:rPr>
          <w:color w:val="000000" w:themeColor="text1"/>
          <w:spacing w:val="3"/>
          <w:shd w:val="clear" w:color="auto" w:fill="FCFCFC"/>
          <w:lang w:val="en-US"/>
        </w:rPr>
        <w:t>ing</w:t>
      </w:r>
      <w:r w:rsidRPr="00015343">
        <w:rPr>
          <w:color w:val="000000" w:themeColor="text1"/>
          <w:spacing w:val="3"/>
          <w:shd w:val="clear" w:color="auto" w:fill="FCFCFC"/>
          <w:lang w:val="en-US"/>
        </w:rPr>
        <w:t xml:space="preserve"> a waste of time and resources</w:t>
      </w:r>
      <w:r w:rsidR="007D0AC8">
        <w:rPr>
          <w:color w:val="000000" w:themeColor="text1"/>
          <w:spacing w:val="3"/>
          <w:shd w:val="clear" w:color="auto" w:fill="FCFCFC"/>
          <w:lang w:val="en-US"/>
        </w:rPr>
        <w:t xml:space="preserve">. Or minors start </w:t>
      </w:r>
      <w:r w:rsidRPr="00015343">
        <w:rPr>
          <w:color w:val="000000" w:themeColor="text1"/>
          <w:spacing w:val="3"/>
          <w:shd w:val="clear" w:color="auto" w:fill="FCFCFC"/>
          <w:lang w:val="en-US"/>
        </w:rPr>
        <w:t xml:space="preserve">committing </w:t>
      </w:r>
      <w:r w:rsidR="007D0AC8">
        <w:rPr>
          <w:color w:val="000000" w:themeColor="text1"/>
          <w:spacing w:val="3"/>
          <w:shd w:val="clear" w:color="auto" w:fill="FCFCFC"/>
          <w:lang w:val="en-US"/>
        </w:rPr>
        <w:t xml:space="preserve">crimes </w:t>
      </w:r>
      <w:r w:rsidRPr="00015343">
        <w:rPr>
          <w:color w:val="000000" w:themeColor="text1"/>
          <w:spacing w:val="3"/>
          <w:shd w:val="clear" w:color="auto" w:fill="FCFCFC"/>
          <w:lang w:val="en-US"/>
        </w:rPr>
        <w:t xml:space="preserve">again even when they are adults.  </w:t>
      </w:r>
    </w:p>
    <w:p w14:paraId="4689CF5D" w14:textId="4B3AF4C5" w:rsidR="00015343" w:rsidRPr="00015343" w:rsidRDefault="00015343" w:rsidP="007D0AC8">
      <w:pPr>
        <w:spacing w:line="480" w:lineRule="auto"/>
        <w:ind w:firstLine="720"/>
        <w:rPr>
          <w:color w:val="000000" w:themeColor="text1"/>
          <w:spacing w:val="3"/>
          <w:shd w:val="clear" w:color="auto" w:fill="FCFCFC"/>
          <w:lang w:val="en-US"/>
        </w:rPr>
      </w:pPr>
      <w:r w:rsidRPr="00015343">
        <w:rPr>
          <w:color w:val="000000" w:themeColor="text1"/>
          <w:spacing w:val="3"/>
          <w:shd w:val="clear" w:color="auto" w:fill="FCFCFC"/>
          <w:lang w:val="en-US"/>
        </w:rPr>
        <w:t xml:space="preserve">For example, Santa Fe high school shooting was committed by a 17-year-old boy, who killed 10 people and wounded 13. He </w:t>
      </w:r>
      <w:r w:rsidR="007D0AC8">
        <w:rPr>
          <w:color w:val="000000" w:themeColor="text1"/>
          <w:spacing w:val="3"/>
          <w:shd w:val="clear" w:color="auto" w:fill="FCFCFC"/>
          <w:lang w:val="en-US"/>
        </w:rPr>
        <w:t>was c</w:t>
      </w:r>
      <w:r w:rsidRPr="00015343">
        <w:rPr>
          <w:color w:val="000000" w:themeColor="text1"/>
          <w:spacing w:val="3"/>
          <w:shd w:val="clear" w:color="auto" w:fill="FCFCFC"/>
          <w:lang w:val="en-US"/>
        </w:rPr>
        <w:t>harge</w:t>
      </w:r>
      <w:r w:rsidR="007D0AC8">
        <w:rPr>
          <w:color w:val="000000" w:themeColor="text1"/>
          <w:spacing w:val="3"/>
          <w:shd w:val="clear" w:color="auto" w:fill="FCFCFC"/>
          <w:lang w:val="en-US"/>
        </w:rPr>
        <w:t>d with</w:t>
      </w:r>
      <w:r w:rsidRPr="00015343">
        <w:rPr>
          <w:color w:val="000000" w:themeColor="text1"/>
          <w:spacing w:val="3"/>
          <w:shd w:val="clear" w:color="auto" w:fill="FCFCFC"/>
          <w:lang w:val="en-US"/>
        </w:rPr>
        <w:t xml:space="preserve"> capital murder and aggravated assault of a public servant. According to Houston Public Media, “If convicted in state court, </w:t>
      </w:r>
      <w:proofErr w:type="spellStart"/>
      <w:r w:rsidRPr="00015343">
        <w:rPr>
          <w:color w:val="000000" w:themeColor="text1"/>
          <w:spacing w:val="3"/>
          <w:shd w:val="clear" w:color="auto" w:fill="FCFCFC"/>
          <w:lang w:val="en-US"/>
        </w:rPr>
        <w:t>Pagourtzis</w:t>
      </w:r>
      <w:proofErr w:type="spellEnd"/>
      <w:r w:rsidRPr="00015343">
        <w:rPr>
          <w:color w:val="000000" w:themeColor="text1"/>
          <w:spacing w:val="3"/>
          <w:shd w:val="clear" w:color="auto" w:fill="FCFCFC"/>
          <w:lang w:val="en-US"/>
        </w:rPr>
        <w:t xml:space="preserve"> would qualify for a life sentence. But under Texas law, he could be eligible for parole after 40 years, because he was a minor at the time of the shooting</w:t>
      </w:r>
      <w:r w:rsidR="007D0AC8" w:rsidRPr="00015343">
        <w:rPr>
          <w:color w:val="000000" w:themeColor="text1"/>
          <w:spacing w:val="3"/>
          <w:shd w:val="clear" w:color="auto" w:fill="FCFCFC"/>
          <w:lang w:val="en-US"/>
        </w:rPr>
        <w:t>.” (</w:t>
      </w:r>
      <w:r w:rsidRPr="00015343">
        <w:rPr>
          <w:color w:val="000000" w:themeColor="text1"/>
          <w:spacing w:val="3"/>
          <w:shd w:val="clear" w:color="auto" w:fill="FCFCFC"/>
          <w:lang w:val="en-US"/>
        </w:rPr>
        <w:t>Associated Press 2019) If an adult committed such crime, they would get the death penalty</w:t>
      </w:r>
      <w:r w:rsidR="007D0AC8">
        <w:rPr>
          <w:color w:val="000000" w:themeColor="text1"/>
          <w:spacing w:val="3"/>
          <w:shd w:val="clear" w:color="auto" w:fill="FCFCFC"/>
          <w:lang w:val="en-US"/>
        </w:rPr>
        <w:t>. H</w:t>
      </w:r>
      <w:r w:rsidRPr="00015343">
        <w:rPr>
          <w:color w:val="000000" w:themeColor="text1"/>
          <w:spacing w:val="3"/>
          <w:shd w:val="clear" w:color="auto" w:fill="FCFCFC"/>
          <w:lang w:val="en-US"/>
        </w:rPr>
        <w:t>owever</w:t>
      </w:r>
      <w:r w:rsidR="007D0AC8">
        <w:rPr>
          <w:color w:val="000000" w:themeColor="text1"/>
          <w:spacing w:val="3"/>
          <w:shd w:val="clear" w:color="auto" w:fill="FCFCFC"/>
          <w:lang w:val="en-US"/>
        </w:rPr>
        <w:t>,</w:t>
      </w:r>
      <w:r w:rsidRPr="00015343">
        <w:rPr>
          <w:color w:val="000000" w:themeColor="text1"/>
          <w:spacing w:val="3"/>
          <w:shd w:val="clear" w:color="auto" w:fill="FCFCFC"/>
          <w:lang w:val="en-US"/>
        </w:rPr>
        <w:t xml:space="preserve"> “Though </w:t>
      </w:r>
      <w:proofErr w:type="spellStart"/>
      <w:r w:rsidRPr="00015343">
        <w:rPr>
          <w:color w:val="000000" w:themeColor="text1"/>
          <w:spacing w:val="3"/>
          <w:shd w:val="clear" w:color="auto" w:fill="FCFCFC"/>
          <w:lang w:val="en-US"/>
        </w:rPr>
        <w:t>Dimitrios</w:t>
      </w:r>
      <w:proofErr w:type="spellEnd"/>
      <w:r w:rsidRPr="00015343">
        <w:rPr>
          <w:color w:val="000000" w:themeColor="text1"/>
          <w:spacing w:val="3"/>
          <w:shd w:val="clear" w:color="auto" w:fill="FCFCFC"/>
          <w:lang w:val="en-US"/>
        </w:rPr>
        <w:t xml:space="preserve"> </w:t>
      </w:r>
      <w:proofErr w:type="spellStart"/>
      <w:r w:rsidRPr="00015343">
        <w:rPr>
          <w:color w:val="000000" w:themeColor="text1"/>
          <w:spacing w:val="3"/>
          <w:shd w:val="clear" w:color="auto" w:fill="FCFCFC"/>
          <w:lang w:val="en-US"/>
        </w:rPr>
        <w:t>Pagourtzis</w:t>
      </w:r>
      <w:proofErr w:type="spellEnd"/>
      <w:r w:rsidRPr="00015343">
        <w:rPr>
          <w:color w:val="000000" w:themeColor="text1"/>
          <w:spacing w:val="3"/>
          <w:shd w:val="clear" w:color="auto" w:fill="FCFCFC"/>
          <w:lang w:val="en-US"/>
        </w:rPr>
        <w:t xml:space="preserve"> was charged as an adult and jailed without bond, even if he’s found guilty, he can’t be sentenced to death because of a 2005 U.S. Supreme Court ruling. And in the Lone Star State, he can’t be sentenced to life without parole as the result of a 2013 law that banned the practice for minors</w:t>
      </w:r>
      <w:r w:rsidR="007D0AC8" w:rsidRPr="00015343">
        <w:rPr>
          <w:color w:val="000000" w:themeColor="text1"/>
          <w:spacing w:val="3"/>
          <w:shd w:val="clear" w:color="auto" w:fill="FCFCFC"/>
          <w:lang w:val="en-US"/>
        </w:rPr>
        <w:t>.” (</w:t>
      </w:r>
      <w:proofErr w:type="spellStart"/>
      <w:r w:rsidRPr="00015343">
        <w:rPr>
          <w:color w:val="000000" w:themeColor="text1"/>
          <w:spacing w:val="3"/>
          <w:shd w:val="clear" w:color="auto" w:fill="FCFCFC"/>
          <w:lang w:val="en-US"/>
        </w:rPr>
        <w:t>Blakinger</w:t>
      </w:r>
      <w:proofErr w:type="spellEnd"/>
      <w:r w:rsidRPr="00015343">
        <w:rPr>
          <w:color w:val="000000" w:themeColor="text1"/>
          <w:spacing w:val="3"/>
          <w:shd w:val="clear" w:color="auto" w:fill="FCFCFC"/>
          <w:lang w:val="en-US"/>
        </w:rPr>
        <w:t xml:space="preserve"> 2018). The shooter will be in prison for 40 years but is it enough for all the anguish he has caused for the victim’s families? </w:t>
      </w:r>
    </w:p>
    <w:p w14:paraId="2FE4F3DC" w14:textId="77777777" w:rsidR="00015343" w:rsidRPr="00015343" w:rsidRDefault="00015343" w:rsidP="007D0AC8">
      <w:pPr>
        <w:spacing w:line="480" w:lineRule="auto"/>
        <w:ind w:firstLine="720"/>
        <w:rPr>
          <w:color w:val="000000" w:themeColor="text1"/>
          <w:spacing w:val="3"/>
          <w:shd w:val="clear" w:color="auto" w:fill="FCFCFC"/>
          <w:lang w:val="en-US"/>
        </w:rPr>
      </w:pPr>
      <w:r w:rsidRPr="00015343">
        <w:rPr>
          <w:color w:val="000000" w:themeColor="text1"/>
          <w:spacing w:val="3"/>
          <w:shd w:val="clear" w:color="auto" w:fill="FCFCFC"/>
          <w:lang w:val="en-US"/>
        </w:rPr>
        <w:t xml:space="preserve">Now to the other part of the argument, there is a juvenile justice system for a clear reason, which is to protect minors from the tough circumstance that they have to go through in normal adult prison. In an article called “Should Juveniles be charged as adults in the criminal justice system” </w:t>
      </w:r>
      <w:proofErr w:type="spellStart"/>
      <w:r w:rsidRPr="00015343">
        <w:rPr>
          <w:color w:val="000000" w:themeColor="text1"/>
          <w:spacing w:val="3"/>
          <w:shd w:val="clear" w:color="auto" w:fill="FCFCFC"/>
          <w:lang w:val="en-US"/>
        </w:rPr>
        <w:t>Scialabba</w:t>
      </w:r>
      <w:proofErr w:type="spellEnd"/>
      <w:r w:rsidRPr="00015343">
        <w:rPr>
          <w:color w:val="000000" w:themeColor="text1"/>
          <w:spacing w:val="3"/>
          <w:shd w:val="clear" w:color="auto" w:fill="FCFCFC"/>
          <w:lang w:val="en-US"/>
        </w:rPr>
        <w:t xml:space="preserve"> states, “The reason that juvenile courts were created in the nineteenth century was that society recognized that juveniles did not have the cognitive development that adults had, would benefit more from rehabilitative services to prevent recidivism, and needed more protections.”(</w:t>
      </w:r>
      <w:proofErr w:type="spellStart"/>
      <w:r w:rsidRPr="00015343">
        <w:rPr>
          <w:color w:val="000000" w:themeColor="text1"/>
          <w:spacing w:val="3"/>
          <w:shd w:val="clear" w:color="auto" w:fill="FCFCFC"/>
          <w:lang w:val="en-US"/>
        </w:rPr>
        <w:t>Scialabba</w:t>
      </w:r>
      <w:proofErr w:type="spellEnd"/>
      <w:r w:rsidRPr="00015343">
        <w:rPr>
          <w:color w:val="000000" w:themeColor="text1"/>
          <w:spacing w:val="3"/>
          <w:shd w:val="clear" w:color="auto" w:fill="FCFCFC"/>
          <w:lang w:val="en-US"/>
        </w:rPr>
        <w:t xml:space="preserve">, 2016) Children that commit such hideous crimes at a young age are not in their right state of mind and need immediate care and rehabilitation to get to the root of their issue. If they are being charged as adults, then they will be locked up as children in an adult prison which will only make them more criminal. </w:t>
      </w:r>
    </w:p>
    <w:p w14:paraId="7D6C06ED" w14:textId="77777777" w:rsidR="00015343" w:rsidRPr="00015343" w:rsidRDefault="00015343" w:rsidP="007D0AC8">
      <w:pPr>
        <w:spacing w:line="480" w:lineRule="auto"/>
        <w:ind w:firstLine="720"/>
        <w:rPr>
          <w:color w:val="000000" w:themeColor="text1"/>
          <w:spacing w:val="3"/>
          <w:shd w:val="clear" w:color="auto" w:fill="FCFCFC"/>
          <w:lang w:val="en-US"/>
        </w:rPr>
      </w:pPr>
      <w:r w:rsidRPr="00015343">
        <w:rPr>
          <w:color w:val="000000" w:themeColor="text1"/>
          <w:spacing w:val="3"/>
          <w:shd w:val="clear" w:color="auto" w:fill="FCFCFC"/>
          <w:lang w:val="en-US"/>
        </w:rPr>
        <w:lastRenderedPageBreak/>
        <w:t xml:space="preserve">According to the Equal Justice Initiative, "many children prosecuted as adults suffer from untreated mental illness. Unlike adults with mental illness, children have very limited experience in managing their disabilities, anxieties, fear, and trauma. They often act impulsively, recklessly and irresponsibly. In an adult jail or prison, this behavior results in more aggressive punishment which can worsen a child’s mental health problems.” (Children in Adult prison) </w:t>
      </w:r>
    </w:p>
    <w:p w14:paraId="3452A14B" w14:textId="77777777" w:rsidR="00015343" w:rsidRPr="00015343" w:rsidRDefault="00015343" w:rsidP="007D0AC8">
      <w:pPr>
        <w:spacing w:line="480" w:lineRule="auto"/>
        <w:ind w:firstLine="720"/>
        <w:rPr>
          <w:color w:val="000000" w:themeColor="text1"/>
          <w:spacing w:val="3"/>
          <w:shd w:val="clear" w:color="auto" w:fill="FCFCFC"/>
          <w:lang w:val="en-US"/>
        </w:rPr>
      </w:pPr>
      <w:r w:rsidRPr="00015343">
        <w:rPr>
          <w:color w:val="000000" w:themeColor="text1"/>
          <w:spacing w:val="3"/>
          <w:shd w:val="clear" w:color="auto" w:fill="FCFCFC"/>
          <w:lang w:val="en-US"/>
        </w:rPr>
        <w:t>Adding to that, “Some jurisdictions abide by a “once an adult, always an adult” rule, meaning that if a juvenile has been criminally prosecuted as an adult in the past, any future crimes will be automatically filed in adult court rather than the juvenile court, regardless of the seriousness of the alleged offense.” (</w:t>
      </w:r>
      <w:proofErr w:type="spellStart"/>
      <w:r w:rsidRPr="00015343">
        <w:rPr>
          <w:color w:val="000000" w:themeColor="text1"/>
          <w:spacing w:val="3"/>
          <w:shd w:val="clear" w:color="auto" w:fill="FCFCFC"/>
          <w:lang w:val="en-US"/>
        </w:rPr>
        <w:t>Scilaaba</w:t>
      </w:r>
      <w:proofErr w:type="spellEnd"/>
      <w:r w:rsidRPr="00015343">
        <w:rPr>
          <w:color w:val="000000" w:themeColor="text1"/>
          <w:spacing w:val="3"/>
          <w:shd w:val="clear" w:color="auto" w:fill="FCFCFC"/>
          <w:lang w:val="en-US"/>
        </w:rPr>
        <w:t xml:space="preserve">, 2016) This is a serious decision that can impact a child’s life for a long time. For example, in some states they have no minimum age for trying as adults, “some states allow children to be prosecuted as adults at 10, 12, or 13 years old. Children as young as eight have been prosecuted as adults.” (Children in Adult prison) So if a child has already been sent to adult prison and sentenced as an adult, if they committed a crime again, they will be sentenced to adult prison again even if they are still a minor. This can cause controversy because what if the child did not commit a crime in the first place, but they went to prison? </w:t>
      </w:r>
    </w:p>
    <w:p w14:paraId="61028300" w14:textId="6D5CD053" w:rsidR="00015343" w:rsidRPr="00015343" w:rsidRDefault="00015343" w:rsidP="007D0AC8">
      <w:pPr>
        <w:spacing w:line="480" w:lineRule="auto"/>
        <w:ind w:firstLine="720"/>
        <w:rPr>
          <w:color w:val="000000" w:themeColor="text1"/>
          <w:spacing w:val="3"/>
          <w:shd w:val="clear" w:color="auto" w:fill="FCFCFC"/>
          <w:lang w:val="en-US"/>
        </w:rPr>
      </w:pPr>
      <w:r w:rsidRPr="00015343">
        <w:rPr>
          <w:color w:val="000000" w:themeColor="text1"/>
          <w:spacing w:val="3"/>
          <w:shd w:val="clear" w:color="auto" w:fill="FCFCFC"/>
          <w:lang w:val="en-US"/>
        </w:rPr>
        <w:t xml:space="preserve">For instance, U.S supreme court banned the death penalty for children in 2005, however since then a lot of children have been sentenced to die in prison. In an investigation done by the Equal Justice Initiative, they found that children as young as 13 years old were sentenced to death in jail in adult court. They recorded 73 cases nationally in which children aged 13 and 14 were sentenced to incarceration until death while 70% of them were children of color. (Cruel and Unusual: Sentencing 13-14-year-old children to die in prison). These children get no second chances or right to live a normal life again for a crime they may or may have not committed in the first place. “Most of these sentences </w:t>
      </w:r>
      <w:r w:rsidRPr="00015343">
        <w:rPr>
          <w:color w:val="000000" w:themeColor="text1"/>
          <w:spacing w:val="3"/>
          <w:shd w:val="clear" w:color="auto" w:fill="FCFCFC"/>
          <w:lang w:val="en-US"/>
        </w:rPr>
        <w:lastRenderedPageBreak/>
        <w:t xml:space="preserve">were mandatory, the sentencing judge was not allowed to consider the child’s age or life history. Some children were sentenced for a crime where no one was killed or even injured, and many were convicted even though older teens or adults were primarily responsible for the crime.” (Cruel and Unusual: Sentencing 13-14-year-old children to die in prison). Is sending </w:t>
      </w:r>
      <w:r w:rsidR="007D0AC8" w:rsidRPr="00015343">
        <w:rPr>
          <w:color w:val="000000" w:themeColor="text1"/>
          <w:spacing w:val="3"/>
          <w:shd w:val="clear" w:color="auto" w:fill="FCFCFC"/>
          <w:lang w:val="en-US"/>
        </w:rPr>
        <w:t>child</w:t>
      </w:r>
      <w:r w:rsidR="007D0AC8">
        <w:rPr>
          <w:color w:val="000000" w:themeColor="text1"/>
          <w:spacing w:val="3"/>
          <w:shd w:val="clear" w:color="auto" w:fill="FCFCFC"/>
          <w:lang w:val="en-US"/>
        </w:rPr>
        <w:t>ren</w:t>
      </w:r>
      <w:r w:rsidRPr="00015343">
        <w:rPr>
          <w:color w:val="000000" w:themeColor="text1"/>
          <w:spacing w:val="3"/>
          <w:shd w:val="clear" w:color="auto" w:fill="FCFCFC"/>
          <w:lang w:val="en-US"/>
        </w:rPr>
        <w:t xml:space="preserve"> to prison for life going to teach </w:t>
      </w:r>
      <w:r w:rsidR="007D0AC8">
        <w:rPr>
          <w:color w:val="000000" w:themeColor="text1"/>
          <w:spacing w:val="3"/>
          <w:shd w:val="clear" w:color="auto" w:fill="FCFCFC"/>
          <w:lang w:val="en-US"/>
        </w:rPr>
        <w:t xml:space="preserve">them </w:t>
      </w:r>
      <w:r w:rsidRPr="00015343">
        <w:rPr>
          <w:color w:val="000000" w:themeColor="text1"/>
          <w:spacing w:val="3"/>
          <w:shd w:val="clear" w:color="auto" w:fill="FCFCFC"/>
          <w:lang w:val="en-US"/>
        </w:rPr>
        <w:t xml:space="preserve">any kind of lesson? Putting children in an environment full of criminals and murderers will only expose them to more criminal behavior, if they do ever get out of prison, they will only carry the same vicious acts outside in the real world. </w:t>
      </w:r>
    </w:p>
    <w:p w14:paraId="6A503336" w14:textId="38687F27" w:rsidR="00122D9D" w:rsidRDefault="00015343" w:rsidP="007D0AC8">
      <w:pPr>
        <w:spacing w:line="480" w:lineRule="auto"/>
        <w:ind w:firstLine="720"/>
        <w:rPr>
          <w:color w:val="000000" w:themeColor="text1"/>
          <w:shd w:val="clear" w:color="auto" w:fill="FFFFFF"/>
          <w:lang w:val="en-US"/>
        </w:rPr>
      </w:pPr>
      <w:r w:rsidRPr="00015343">
        <w:rPr>
          <w:color w:val="000000" w:themeColor="text1"/>
          <w:spacing w:val="3"/>
          <w:shd w:val="clear" w:color="auto" w:fill="FCFCFC"/>
          <w:lang w:val="en-US"/>
        </w:rPr>
        <w:t xml:space="preserve">The topic of whether juveniles should be tried as adults or not is very controversial because there are a lot of factors that fall into it, the justice system takes responsibility for children. They have to look closely at why the crime was committed in the first place, what they can do for them and whether the crime is hideous enough that it must be moved to the adult justice system such as school shooting. Such crimes become personal to many people including the victim’s family. However, children have rights and all sides have to be taken into consideration. Also, such decisions are entirely based on the law of each state and all circumstances will need to be evaluated thoroughly. </w:t>
      </w:r>
      <w:r w:rsidR="00C4608F">
        <w:rPr>
          <w:color w:val="000000" w:themeColor="text1"/>
          <w:shd w:val="clear" w:color="auto" w:fill="FFFFFF"/>
          <w:lang w:val="en-US"/>
        </w:rPr>
        <w:t xml:space="preserve"> </w:t>
      </w:r>
    </w:p>
    <w:p w14:paraId="78B1D0D9" w14:textId="77777777" w:rsidR="007B1B98" w:rsidRPr="00122D9D" w:rsidRDefault="007B1B98" w:rsidP="001A0E26">
      <w:pPr>
        <w:spacing w:line="480" w:lineRule="auto"/>
        <w:ind w:firstLine="720"/>
        <w:rPr>
          <w:color w:val="000000" w:themeColor="text1"/>
          <w:shd w:val="clear" w:color="auto" w:fill="FFFFFF"/>
          <w:lang w:val="en-US"/>
        </w:rPr>
      </w:pPr>
    </w:p>
    <w:p w14:paraId="59EBBFAD" w14:textId="4425244B" w:rsidR="002B62D3" w:rsidRDefault="002B62D3" w:rsidP="00372A52">
      <w:pPr>
        <w:rPr>
          <w:lang w:val="en-US"/>
        </w:rPr>
      </w:pPr>
    </w:p>
    <w:p w14:paraId="5FEE1FEB" w14:textId="4D4B6FEF" w:rsidR="002B62D3" w:rsidRDefault="002B62D3" w:rsidP="00372A52">
      <w:pPr>
        <w:rPr>
          <w:lang w:val="en-US"/>
        </w:rPr>
      </w:pPr>
    </w:p>
    <w:p w14:paraId="6211FD70" w14:textId="673494D1" w:rsidR="002B62D3" w:rsidRDefault="002B62D3" w:rsidP="00372A52">
      <w:pPr>
        <w:rPr>
          <w:lang w:val="en-US"/>
        </w:rPr>
      </w:pPr>
    </w:p>
    <w:p w14:paraId="673DFBAD" w14:textId="4FED0F50" w:rsidR="002B62D3" w:rsidRDefault="002B62D3" w:rsidP="00372A52">
      <w:pPr>
        <w:rPr>
          <w:lang w:val="en-US"/>
        </w:rPr>
      </w:pPr>
    </w:p>
    <w:p w14:paraId="54714661" w14:textId="18A5DAAC" w:rsidR="002B62D3" w:rsidRDefault="002B62D3" w:rsidP="00372A52">
      <w:pPr>
        <w:rPr>
          <w:lang w:val="en-US"/>
        </w:rPr>
      </w:pPr>
    </w:p>
    <w:p w14:paraId="2DC2AD63" w14:textId="20826B96" w:rsidR="002B62D3" w:rsidRDefault="002B62D3" w:rsidP="00372A52">
      <w:pPr>
        <w:rPr>
          <w:lang w:val="en-US"/>
        </w:rPr>
      </w:pPr>
    </w:p>
    <w:p w14:paraId="46660AF2" w14:textId="53BEBB42" w:rsidR="002B62D3" w:rsidRDefault="002B62D3" w:rsidP="00372A52">
      <w:pPr>
        <w:rPr>
          <w:lang w:val="en-US"/>
        </w:rPr>
      </w:pPr>
    </w:p>
    <w:p w14:paraId="5722A88B" w14:textId="67A8C6F8" w:rsidR="002B62D3" w:rsidRDefault="002B62D3" w:rsidP="00372A52">
      <w:pPr>
        <w:rPr>
          <w:lang w:val="en-US"/>
        </w:rPr>
      </w:pPr>
    </w:p>
    <w:p w14:paraId="50E5F634" w14:textId="21230820" w:rsidR="002B62D3" w:rsidRDefault="002B62D3" w:rsidP="00372A52">
      <w:pPr>
        <w:rPr>
          <w:lang w:val="en-US"/>
        </w:rPr>
      </w:pPr>
    </w:p>
    <w:p w14:paraId="43D61BC9" w14:textId="3D2586C5" w:rsidR="002B62D3" w:rsidRDefault="002B62D3" w:rsidP="00372A52">
      <w:pPr>
        <w:rPr>
          <w:lang w:val="en-US"/>
        </w:rPr>
      </w:pPr>
    </w:p>
    <w:p w14:paraId="63B0046A" w14:textId="72A62FF8" w:rsidR="00EB4888" w:rsidRDefault="00EB4888" w:rsidP="00372A52">
      <w:pPr>
        <w:rPr>
          <w:lang w:val="en-US"/>
        </w:rPr>
      </w:pPr>
    </w:p>
    <w:p w14:paraId="6C8B38A6" w14:textId="34092660" w:rsidR="00EB4888" w:rsidRDefault="00EB4888" w:rsidP="00372A52">
      <w:pPr>
        <w:rPr>
          <w:lang w:val="en-US"/>
        </w:rPr>
      </w:pPr>
    </w:p>
    <w:p w14:paraId="5E120445" w14:textId="743AAB45" w:rsidR="00EB4888" w:rsidRDefault="00EB4888" w:rsidP="00372A52">
      <w:pPr>
        <w:rPr>
          <w:lang w:val="en-US"/>
        </w:rPr>
      </w:pPr>
    </w:p>
    <w:p w14:paraId="09C97EF7" w14:textId="121877D1" w:rsidR="00EB4888" w:rsidRDefault="00EB4888" w:rsidP="00372A52">
      <w:pPr>
        <w:rPr>
          <w:lang w:val="en-US"/>
        </w:rPr>
      </w:pPr>
    </w:p>
    <w:p w14:paraId="676BEB3A" w14:textId="086D383D" w:rsidR="00BD7C7E" w:rsidRDefault="00BD7C7E" w:rsidP="00372A52"/>
    <w:p w14:paraId="79493368" w14:textId="084623E1" w:rsidR="001A6A0E" w:rsidRDefault="001A6A0E" w:rsidP="00372A52"/>
    <w:p w14:paraId="05DB3566" w14:textId="459C488B" w:rsidR="001A6A0E" w:rsidRDefault="001A6A0E" w:rsidP="00372A52"/>
    <w:p w14:paraId="1797E912" w14:textId="39D51295" w:rsidR="001A6A0E" w:rsidRDefault="001A6A0E" w:rsidP="00372A52"/>
    <w:p w14:paraId="0E892A83" w14:textId="499BE084" w:rsidR="00E933C2" w:rsidRPr="007D0AC8" w:rsidRDefault="001A6805" w:rsidP="007D0AC8">
      <w:pPr>
        <w:jc w:val="center"/>
        <w:rPr>
          <w:color w:val="000000" w:themeColor="text1"/>
          <w:lang w:val="en-US"/>
        </w:rPr>
      </w:pPr>
      <w:r w:rsidRPr="007D0AC8">
        <w:rPr>
          <w:color w:val="000000" w:themeColor="text1"/>
          <w:lang w:val="en-US"/>
        </w:rPr>
        <w:t>Work cited</w:t>
      </w:r>
    </w:p>
    <w:p w14:paraId="7C011425" w14:textId="77777777" w:rsidR="007D0AC8" w:rsidRPr="007D0AC8" w:rsidRDefault="007D0AC8" w:rsidP="007D0AC8">
      <w:pPr>
        <w:rPr>
          <w:color w:val="000000" w:themeColor="text1"/>
          <w:lang w:val="en-US"/>
        </w:rPr>
      </w:pPr>
    </w:p>
    <w:p w14:paraId="46BE2A5A" w14:textId="77777777" w:rsidR="007D0AC8" w:rsidRPr="007D0AC8" w:rsidRDefault="007D0AC8" w:rsidP="007D0AC8">
      <w:pPr>
        <w:spacing w:line="480" w:lineRule="auto"/>
        <w:ind w:left="567" w:hanging="567"/>
        <w:rPr>
          <w:color w:val="000000" w:themeColor="text1"/>
        </w:rPr>
      </w:pPr>
      <w:r w:rsidRPr="007D0AC8">
        <w:rPr>
          <w:color w:val="000000" w:themeColor="text1"/>
          <w:shd w:val="clear" w:color="auto" w:fill="FFFFFF"/>
        </w:rPr>
        <w:t>“Adult Crime System vs. Juvenile Crime System.” </w:t>
      </w:r>
      <w:r w:rsidRPr="007D0AC8">
        <w:rPr>
          <w:i/>
          <w:iCs/>
          <w:color w:val="000000" w:themeColor="text1"/>
        </w:rPr>
        <w:t>Criminal Defense Attorney San Diego</w:t>
      </w:r>
      <w:r w:rsidRPr="007D0AC8">
        <w:rPr>
          <w:color w:val="000000" w:themeColor="text1"/>
          <w:shd w:val="clear" w:color="auto" w:fill="FFFFFF"/>
        </w:rPr>
        <w:t>, 19 Aug. 2015, www.sevenslegal.com/criminal-attorney/adult-crime-system-juvenile-crime-system/236/.</w:t>
      </w:r>
    </w:p>
    <w:p w14:paraId="086BA0A1" w14:textId="77777777" w:rsidR="007D0AC8" w:rsidRPr="007D0AC8" w:rsidRDefault="007D0AC8" w:rsidP="007D0AC8">
      <w:pPr>
        <w:spacing w:line="480" w:lineRule="auto"/>
        <w:ind w:left="567" w:hanging="567"/>
        <w:rPr>
          <w:color w:val="000000" w:themeColor="text1"/>
        </w:rPr>
      </w:pPr>
      <w:r w:rsidRPr="007D0AC8">
        <w:rPr>
          <w:color w:val="000000" w:themeColor="text1"/>
          <w:shd w:val="clear" w:color="auto" w:fill="FFFFFF"/>
        </w:rPr>
        <w:t>“Children in Adult Prison.” </w:t>
      </w:r>
      <w:r w:rsidRPr="007D0AC8">
        <w:rPr>
          <w:i/>
          <w:iCs/>
          <w:color w:val="000000" w:themeColor="text1"/>
        </w:rPr>
        <w:t>Equal Justice Initiative</w:t>
      </w:r>
      <w:r w:rsidRPr="007D0AC8">
        <w:rPr>
          <w:color w:val="000000" w:themeColor="text1"/>
          <w:shd w:val="clear" w:color="auto" w:fill="FFFFFF"/>
        </w:rPr>
        <w:t>, eji.org/issues/children-in-prison/.</w:t>
      </w:r>
    </w:p>
    <w:p w14:paraId="23FE037A" w14:textId="77777777" w:rsidR="007D0AC8" w:rsidRPr="007D0AC8" w:rsidRDefault="007D0AC8" w:rsidP="007D0AC8">
      <w:pPr>
        <w:spacing w:line="480" w:lineRule="auto"/>
        <w:ind w:left="567" w:hanging="567"/>
        <w:rPr>
          <w:color w:val="000000" w:themeColor="text1"/>
        </w:rPr>
      </w:pPr>
      <w:r w:rsidRPr="007D0AC8">
        <w:rPr>
          <w:color w:val="000000" w:themeColor="text1"/>
          <w:shd w:val="clear" w:color="auto" w:fill="FFFFFF"/>
        </w:rPr>
        <w:t>“Cruel and Unusual: Sentencing 13- and 14-Year-Old Children to Die in Prison.” </w:t>
      </w:r>
      <w:r w:rsidRPr="007D0AC8">
        <w:rPr>
          <w:i/>
          <w:iCs/>
          <w:color w:val="000000" w:themeColor="text1"/>
        </w:rPr>
        <w:t>Equal Justice Initiative</w:t>
      </w:r>
      <w:r w:rsidRPr="007D0AC8">
        <w:rPr>
          <w:color w:val="000000" w:themeColor="text1"/>
          <w:shd w:val="clear" w:color="auto" w:fill="FFFFFF"/>
        </w:rPr>
        <w:t>, eji.org/reports/cruel-and-unusual/.</w:t>
      </w:r>
    </w:p>
    <w:p w14:paraId="62D821A1" w14:textId="77777777" w:rsidR="007D0AC8" w:rsidRPr="007D0AC8" w:rsidRDefault="007D0AC8" w:rsidP="007D0AC8">
      <w:pPr>
        <w:spacing w:line="480" w:lineRule="auto"/>
        <w:ind w:left="567" w:hanging="567"/>
        <w:rPr>
          <w:color w:val="000000" w:themeColor="text1"/>
        </w:rPr>
      </w:pPr>
      <w:r w:rsidRPr="007D0AC8">
        <w:rPr>
          <w:color w:val="000000" w:themeColor="text1"/>
          <w:shd w:val="clear" w:color="auto" w:fill="FFFFFF"/>
        </w:rPr>
        <w:t>“Should Juveniles Be Charged as Adults in the Criminal Justice System?” </w:t>
      </w:r>
      <w:r w:rsidRPr="007D0AC8">
        <w:rPr>
          <w:i/>
          <w:iCs/>
          <w:color w:val="000000" w:themeColor="text1"/>
        </w:rPr>
        <w:t>American Bar Association</w:t>
      </w:r>
      <w:r w:rsidRPr="007D0AC8">
        <w:rPr>
          <w:color w:val="000000" w:themeColor="text1"/>
          <w:shd w:val="clear" w:color="auto" w:fill="FFFFFF"/>
        </w:rPr>
        <w:t>, Nicole Scialabba, Oct. 2016, www.americanbar.org/groups/litigation/committees/childrens-rights/articles/2016/should-juveniles-be-charged-as-adults/.</w:t>
      </w:r>
    </w:p>
    <w:p w14:paraId="188F142D" w14:textId="77777777" w:rsidR="007D0AC8" w:rsidRPr="007D0AC8" w:rsidRDefault="007D0AC8" w:rsidP="007D0AC8">
      <w:pPr>
        <w:spacing w:line="480" w:lineRule="auto"/>
        <w:ind w:left="567" w:hanging="567"/>
        <w:rPr>
          <w:color w:val="000000" w:themeColor="text1"/>
        </w:rPr>
      </w:pPr>
      <w:r w:rsidRPr="007D0AC8">
        <w:rPr>
          <w:color w:val="000000" w:themeColor="text1"/>
          <w:shd w:val="clear" w:color="auto" w:fill="FFFFFF"/>
        </w:rPr>
        <w:t>Associated Press. “Santa Fe Accused Shooter Faces 11 Federal Charges, Attorney Says.” </w:t>
      </w:r>
      <w:r w:rsidRPr="007D0AC8">
        <w:rPr>
          <w:i/>
          <w:iCs/>
          <w:color w:val="000000" w:themeColor="text1"/>
        </w:rPr>
        <w:t>Houston Public Media</w:t>
      </w:r>
      <w:r w:rsidRPr="007D0AC8">
        <w:rPr>
          <w:color w:val="000000" w:themeColor="text1"/>
          <w:shd w:val="clear" w:color="auto" w:fill="FFFFFF"/>
        </w:rPr>
        <w:t>, 9 Apr. 2019, www.houstonpublicmedia.org/articles/news/2019/04/09/328458/santa-fe-accused-shooter-faces-11-federal-charges-attorney-says/.</w:t>
      </w:r>
    </w:p>
    <w:p w14:paraId="4405D166" w14:textId="77777777" w:rsidR="007D0AC8" w:rsidRPr="007D0AC8" w:rsidRDefault="007D0AC8" w:rsidP="007D0AC8">
      <w:pPr>
        <w:spacing w:line="480" w:lineRule="auto"/>
        <w:ind w:left="567" w:hanging="567"/>
        <w:rPr>
          <w:color w:val="000000" w:themeColor="text1"/>
        </w:rPr>
      </w:pPr>
      <w:r w:rsidRPr="007D0AC8">
        <w:rPr>
          <w:color w:val="000000" w:themeColor="text1"/>
          <w:shd w:val="clear" w:color="auto" w:fill="FFFFFF"/>
        </w:rPr>
        <w:t>Blakinger, Keri. “The Accused Santa Fe Shooter Will Never Get the Death Penalty. Here's Why.” </w:t>
      </w:r>
      <w:r w:rsidRPr="007D0AC8">
        <w:rPr>
          <w:i/>
          <w:iCs/>
          <w:color w:val="000000" w:themeColor="text1"/>
        </w:rPr>
        <w:t>Houston Chronicle</w:t>
      </w:r>
      <w:r w:rsidRPr="007D0AC8">
        <w:rPr>
          <w:color w:val="000000" w:themeColor="text1"/>
          <w:shd w:val="clear" w:color="auto" w:fill="FFFFFF"/>
        </w:rPr>
        <w:t>, Keri Blakinger, 21 May 2018, www.chron.com/news/houston-texas/houston/article/The-Santa-Fe-shooter-will-never-get-the-death-12927133.php.</w:t>
      </w:r>
    </w:p>
    <w:p w14:paraId="2E3F01BC" w14:textId="77777777" w:rsidR="007D0AC8" w:rsidRPr="007D0AC8" w:rsidRDefault="007D0AC8" w:rsidP="007D0AC8">
      <w:pPr>
        <w:spacing w:line="480" w:lineRule="auto"/>
        <w:ind w:left="567" w:hanging="567"/>
        <w:rPr>
          <w:color w:val="000000" w:themeColor="text1"/>
        </w:rPr>
      </w:pPr>
      <w:r w:rsidRPr="007D0AC8">
        <w:rPr>
          <w:color w:val="000000" w:themeColor="text1"/>
          <w:shd w:val="clear" w:color="auto" w:fill="FFFFFF"/>
        </w:rPr>
        <w:t>Estudillo, Mary Onelia. “Juveniles Should Be Tried as Adults in Certain Circumstances.” </w:t>
      </w:r>
      <w:r w:rsidRPr="007D0AC8">
        <w:rPr>
          <w:i/>
          <w:iCs/>
          <w:color w:val="000000" w:themeColor="text1"/>
        </w:rPr>
        <w:t>Should Juveniles Be Tried as Adults?, 2008</w:t>
      </w:r>
      <w:r w:rsidRPr="007D0AC8">
        <w:rPr>
          <w:color w:val="000000" w:themeColor="text1"/>
          <w:shd w:val="clear" w:color="auto" w:fill="FFFFFF"/>
        </w:rPr>
        <w:t>, 2008, pp. 1–6., https://www.appohigh.org/ourpages/auto/2016/3/16/38572502/Juveniles Tried as Adults.pdf.</w:t>
      </w:r>
    </w:p>
    <w:p w14:paraId="42324E4E" w14:textId="77777777" w:rsidR="007D0AC8" w:rsidRPr="007D0AC8" w:rsidRDefault="007D0AC8" w:rsidP="007D0AC8">
      <w:pPr>
        <w:spacing w:line="480" w:lineRule="auto"/>
        <w:ind w:left="567" w:hanging="567"/>
        <w:rPr>
          <w:color w:val="000000" w:themeColor="text1"/>
        </w:rPr>
      </w:pPr>
      <w:r w:rsidRPr="007D0AC8">
        <w:rPr>
          <w:color w:val="000000" w:themeColor="text1"/>
          <w:shd w:val="clear" w:color="auto" w:fill="FFFFFF"/>
        </w:rPr>
        <w:lastRenderedPageBreak/>
        <w:t>Hamblen, Katie. “Juvenile vs. Adult Criminal System.” </w:t>
      </w:r>
      <w:r w:rsidRPr="007D0AC8">
        <w:rPr>
          <w:i/>
          <w:iCs/>
          <w:color w:val="000000" w:themeColor="text1"/>
        </w:rPr>
        <w:t>LegalMatch Law Library</w:t>
      </w:r>
      <w:r w:rsidRPr="007D0AC8">
        <w:rPr>
          <w:color w:val="000000" w:themeColor="text1"/>
          <w:shd w:val="clear" w:color="auto" w:fill="FFFFFF"/>
        </w:rPr>
        <w:t>, 15 Jan. 2020, www.legalmatch.com/law-library/article/juvenile-vs-adult-criminal-system.html.</w:t>
      </w:r>
    </w:p>
    <w:p w14:paraId="1EF2EB57" w14:textId="77777777" w:rsidR="007D0AC8" w:rsidRPr="007D0AC8" w:rsidRDefault="007D0AC8" w:rsidP="007D0AC8">
      <w:pPr>
        <w:spacing w:line="480" w:lineRule="auto"/>
        <w:ind w:left="567" w:hanging="567"/>
        <w:rPr>
          <w:color w:val="000000" w:themeColor="text1"/>
        </w:rPr>
      </w:pPr>
      <w:r w:rsidRPr="007D0AC8">
        <w:rPr>
          <w:color w:val="000000" w:themeColor="text1"/>
          <w:shd w:val="clear" w:color="auto" w:fill="FFFFFF"/>
        </w:rPr>
        <w:t>National Center for Juvenile Justice. “Juvenile Arrests.” </w:t>
      </w:r>
      <w:r w:rsidRPr="007D0AC8">
        <w:rPr>
          <w:i/>
          <w:iCs/>
          <w:color w:val="000000" w:themeColor="text1"/>
        </w:rPr>
        <w:t>Estimated Number of Juvenile Arrests, 2018</w:t>
      </w:r>
      <w:r w:rsidRPr="007D0AC8">
        <w:rPr>
          <w:color w:val="000000" w:themeColor="text1"/>
          <w:shd w:val="clear" w:color="auto" w:fill="FFFFFF"/>
        </w:rPr>
        <w:t>, Oct. 2019, www.ojjdp.gov/ojstatbb/crime/qa05101.asp.</w:t>
      </w:r>
    </w:p>
    <w:p w14:paraId="683B3CBF" w14:textId="77777777" w:rsidR="007D0AC8" w:rsidRPr="007D0AC8" w:rsidRDefault="007D0AC8" w:rsidP="007D0AC8">
      <w:pPr>
        <w:spacing w:line="480" w:lineRule="auto"/>
        <w:ind w:left="567" w:hanging="567"/>
        <w:rPr>
          <w:color w:val="000000" w:themeColor="text1"/>
        </w:rPr>
      </w:pPr>
      <w:r w:rsidRPr="007D0AC8">
        <w:rPr>
          <w:color w:val="000000" w:themeColor="text1"/>
          <w:shd w:val="clear" w:color="auto" w:fill="FFFFFF"/>
        </w:rPr>
        <w:t>Spannhake, Jamie J. “Definition of the Juvenile Justice System.” </w:t>
      </w:r>
      <w:r w:rsidRPr="007D0AC8">
        <w:rPr>
          <w:i/>
          <w:iCs/>
          <w:color w:val="000000" w:themeColor="text1"/>
        </w:rPr>
        <w:t>Legal Beagle</w:t>
      </w:r>
      <w:r w:rsidRPr="007D0AC8">
        <w:rPr>
          <w:color w:val="000000" w:themeColor="text1"/>
          <w:shd w:val="clear" w:color="auto" w:fill="FFFFFF"/>
        </w:rPr>
        <w:t>, 6 May 2019, legalbeagle.com/6627173-definition-juvenile-justice-system.html.</w:t>
      </w:r>
    </w:p>
    <w:p w14:paraId="3AFA54C9" w14:textId="77777777" w:rsidR="001A6A0E" w:rsidRPr="001A6A0E" w:rsidRDefault="001A6A0E" w:rsidP="00DE39C3">
      <w:pPr>
        <w:ind w:left="567" w:hanging="567"/>
        <w:rPr>
          <w:lang w:val="en-US"/>
        </w:rPr>
      </w:pPr>
    </w:p>
    <w:sectPr w:rsidR="001A6A0E" w:rsidRPr="001A6A0E" w:rsidSect="0091788E">
      <w:headerReference w:type="even" r:id="rId8"/>
      <w:headerReference w:type="default"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568E0" w14:textId="77777777" w:rsidR="00710BD7" w:rsidRDefault="00710BD7" w:rsidP="00E933C2">
      <w:r>
        <w:separator/>
      </w:r>
    </w:p>
  </w:endnote>
  <w:endnote w:type="continuationSeparator" w:id="0">
    <w:p w14:paraId="36B5BADD" w14:textId="77777777" w:rsidR="00710BD7" w:rsidRDefault="00710BD7" w:rsidP="00E93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5B5F" w14:textId="77777777" w:rsidR="00E933C2" w:rsidRDefault="00E93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19496" w14:textId="77777777" w:rsidR="00710BD7" w:rsidRDefault="00710BD7" w:rsidP="00E933C2">
      <w:r>
        <w:separator/>
      </w:r>
    </w:p>
  </w:footnote>
  <w:footnote w:type="continuationSeparator" w:id="0">
    <w:p w14:paraId="5C4BE944" w14:textId="77777777" w:rsidR="00710BD7" w:rsidRDefault="00710BD7" w:rsidP="00E93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17364352"/>
      <w:docPartObj>
        <w:docPartGallery w:val="Page Numbers (Top of Page)"/>
        <w:docPartUnique/>
      </w:docPartObj>
    </w:sdtPr>
    <w:sdtEndPr>
      <w:rPr>
        <w:rStyle w:val="PageNumber"/>
      </w:rPr>
    </w:sdtEndPr>
    <w:sdtContent>
      <w:p w14:paraId="133D0B18" w14:textId="3EA79411" w:rsidR="00E933C2" w:rsidRDefault="00E933C2" w:rsidP="000E5C5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A8C93E" w14:textId="77777777" w:rsidR="00E933C2" w:rsidRDefault="00E933C2" w:rsidP="00E933C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85987425"/>
      <w:docPartObj>
        <w:docPartGallery w:val="Page Numbers (Top of Page)"/>
        <w:docPartUnique/>
      </w:docPartObj>
    </w:sdtPr>
    <w:sdtEndPr>
      <w:rPr>
        <w:rStyle w:val="PageNumber"/>
      </w:rPr>
    </w:sdtEndPr>
    <w:sdtContent>
      <w:p w14:paraId="6CC28959" w14:textId="41880097" w:rsidR="00E933C2" w:rsidRDefault="00E933C2" w:rsidP="000E5C5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4798EE" w14:textId="58C8041F" w:rsidR="00E933C2" w:rsidRPr="00E933C2" w:rsidRDefault="00E933C2" w:rsidP="00E933C2">
    <w:pPr>
      <w:pStyle w:val="Header"/>
      <w:ind w:right="360"/>
      <w:jc w:val="right"/>
      <w:rPr>
        <w:lang w:val="en-US"/>
      </w:rPr>
    </w:pPr>
    <w:proofErr w:type="spellStart"/>
    <w:r>
      <w:rPr>
        <w:lang w:val="en-US"/>
      </w:rPr>
      <w:t>Eissa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105DB"/>
    <w:multiLevelType w:val="hybridMultilevel"/>
    <w:tmpl w:val="2F8A0FBE"/>
    <w:lvl w:ilvl="0" w:tplc="32DA1E62">
      <w:start w:val="1"/>
      <w:numFmt w:val="decimal"/>
      <w:lvlText w:val="%1)"/>
      <w:lvlJc w:val="left"/>
      <w:pPr>
        <w:ind w:left="720" w:hanging="360"/>
      </w:pPr>
      <w:rPr>
        <w:rFonts w:hint="default"/>
      </w:rPr>
    </w:lvl>
    <w:lvl w:ilvl="1" w:tplc="13DA0278" w:tentative="1">
      <w:start w:val="1"/>
      <w:numFmt w:val="lowerLetter"/>
      <w:lvlText w:val="%2."/>
      <w:lvlJc w:val="left"/>
      <w:pPr>
        <w:ind w:left="1440" w:hanging="360"/>
      </w:pPr>
    </w:lvl>
    <w:lvl w:ilvl="2" w:tplc="FDE85B98" w:tentative="1">
      <w:start w:val="1"/>
      <w:numFmt w:val="lowerRoman"/>
      <w:lvlText w:val="%3."/>
      <w:lvlJc w:val="right"/>
      <w:pPr>
        <w:ind w:left="2160" w:hanging="180"/>
      </w:pPr>
    </w:lvl>
    <w:lvl w:ilvl="3" w:tplc="4E9078DA" w:tentative="1">
      <w:start w:val="1"/>
      <w:numFmt w:val="decimal"/>
      <w:lvlText w:val="%4."/>
      <w:lvlJc w:val="left"/>
      <w:pPr>
        <w:ind w:left="2880" w:hanging="360"/>
      </w:pPr>
    </w:lvl>
    <w:lvl w:ilvl="4" w:tplc="ABDA79C6" w:tentative="1">
      <w:start w:val="1"/>
      <w:numFmt w:val="lowerLetter"/>
      <w:lvlText w:val="%5."/>
      <w:lvlJc w:val="left"/>
      <w:pPr>
        <w:ind w:left="3600" w:hanging="360"/>
      </w:pPr>
    </w:lvl>
    <w:lvl w:ilvl="5" w:tplc="47609A66" w:tentative="1">
      <w:start w:val="1"/>
      <w:numFmt w:val="lowerRoman"/>
      <w:lvlText w:val="%6."/>
      <w:lvlJc w:val="right"/>
      <w:pPr>
        <w:ind w:left="4320" w:hanging="180"/>
      </w:pPr>
    </w:lvl>
    <w:lvl w:ilvl="6" w:tplc="B08429D4" w:tentative="1">
      <w:start w:val="1"/>
      <w:numFmt w:val="decimal"/>
      <w:lvlText w:val="%7."/>
      <w:lvlJc w:val="left"/>
      <w:pPr>
        <w:ind w:left="5040" w:hanging="360"/>
      </w:pPr>
    </w:lvl>
    <w:lvl w:ilvl="7" w:tplc="02586366" w:tentative="1">
      <w:start w:val="1"/>
      <w:numFmt w:val="lowerLetter"/>
      <w:lvlText w:val="%8."/>
      <w:lvlJc w:val="left"/>
      <w:pPr>
        <w:ind w:left="5760" w:hanging="360"/>
      </w:pPr>
    </w:lvl>
    <w:lvl w:ilvl="8" w:tplc="D70691E2" w:tentative="1">
      <w:start w:val="1"/>
      <w:numFmt w:val="lowerRoman"/>
      <w:lvlText w:val="%9."/>
      <w:lvlJc w:val="right"/>
      <w:pPr>
        <w:ind w:left="6480" w:hanging="180"/>
      </w:pPr>
    </w:lvl>
  </w:abstractNum>
  <w:abstractNum w:abstractNumId="1" w15:restartNumberingAfterBreak="0">
    <w:nsid w:val="1C702065"/>
    <w:multiLevelType w:val="hybridMultilevel"/>
    <w:tmpl w:val="DC240C38"/>
    <w:lvl w:ilvl="0" w:tplc="B5865084">
      <w:start w:val="1"/>
      <w:numFmt w:val="bullet"/>
      <w:lvlText w:val=""/>
      <w:lvlJc w:val="left"/>
      <w:pPr>
        <w:ind w:left="720" w:hanging="360"/>
      </w:pPr>
      <w:rPr>
        <w:rFonts w:ascii="Symbol" w:hAnsi="Symbol" w:hint="default"/>
      </w:rPr>
    </w:lvl>
    <w:lvl w:ilvl="1" w:tplc="613A4F22" w:tentative="1">
      <w:start w:val="1"/>
      <w:numFmt w:val="bullet"/>
      <w:lvlText w:val="o"/>
      <w:lvlJc w:val="left"/>
      <w:pPr>
        <w:ind w:left="1440" w:hanging="360"/>
      </w:pPr>
      <w:rPr>
        <w:rFonts w:ascii="Courier New" w:hAnsi="Courier New" w:hint="default"/>
      </w:rPr>
    </w:lvl>
    <w:lvl w:ilvl="2" w:tplc="4A5AC2CC" w:tentative="1">
      <w:start w:val="1"/>
      <w:numFmt w:val="bullet"/>
      <w:lvlText w:val=""/>
      <w:lvlJc w:val="left"/>
      <w:pPr>
        <w:ind w:left="2160" w:hanging="360"/>
      </w:pPr>
      <w:rPr>
        <w:rFonts w:ascii="Wingdings" w:hAnsi="Wingdings" w:hint="default"/>
      </w:rPr>
    </w:lvl>
    <w:lvl w:ilvl="3" w:tplc="A724AA70" w:tentative="1">
      <w:start w:val="1"/>
      <w:numFmt w:val="bullet"/>
      <w:lvlText w:val=""/>
      <w:lvlJc w:val="left"/>
      <w:pPr>
        <w:ind w:left="2880" w:hanging="360"/>
      </w:pPr>
      <w:rPr>
        <w:rFonts w:ascii="Symbol" w:hAnsi="Symbol" w:hint="default"/>
      </w:rPr>
    </w:lvl>
    <w:lvl w:ilvl="4" w:tplc="0B82DF0C" w:tentative="1">
      <w:start w:val="1"/>
      <w:numFmt w:val="bullet"/>
      <w:lvlText w:val="o"/>
      <w:lvlJc w:val="left"/>
      <w:pPr>
        <w:ind w:left="3600" w:hanging="360"/>
      </w:pPr>
      <w:rPr>
        <w:rFonts w:ascii="Courier New" w:hAnsi="Courier New" w:hint="default"/>
      </w:rPr>
    </w:lvl>
    <w:lvl w:ilvl="5" w:tplc="83783806" w:tentative="1">
      <w:start w:val="1"/>
      <w:numFmt w:val="bullet"/>
      <w:lvlText w:val=""/>
      <w:lvlJc w:val="left"/>
      <w:pPr>
        <w:ind w:left="4320" w:hanging="360"/>
      </w:pPr>
      <w:rPr>
        <w:rFonts w:ascii="Wingdings" w:hAnsi="Wingdings" w:hint="default"/>
      </w:rPr>
    </w:lvl>
    <w:lvl w:ilvl="6" w:tplc="B022B7E6" w:tentative="1">
      <w:start w:val="1"/>
      <w:numFmt w:val="bullet"/>
      <w:lvlText w:val=""/>
      <w:lvlJc w:val="left"/>
      <w:pPr>
        <w:ind w:left="5040" w:hanging="360"/>
      </w:pPr>
      <w:rPr>
        <w:rFonts w:ascii="Symbol" w:hAnsi="Symbol" w:hint="default"/>
      </w:rPr>
    </w:lvl>
    <w:lvl w:ilvl="7" w:tplc="947E2F7A" w:tentative="1">
      <w:start w:val="1"/>
      <w:numFmt w:val="bullet"/>
      <w:lvlText w:val="o"/>
      <w:lvlJc w:val="left"/>
      <w:pPr>
        <w:ind w:left="5760" w:hanging="360"/>
      </w:pPr>
      <w:rPr>
        <w:rFonts w:ascii="Courier New" w:hAnsi="Courier New" w:hint="default"/>
      </w:rPr>
    </w:lvl>
    <w:lvl w:ilvl="8" w:tplc="D9D2EB96" w:tentative="1">
      <w:start w:val="1"/>
      <w:numFmt w:val="bullet"/>
      <w:lvlText w:val=""/>
      <w:lvlJc w:val="left"/>
      <w:pPr>
        <w:ind w:left="6480" w:hanging="360"/>
      </w:pPr>
      <w:rPr>
        <w:rFonts w:ascii="Wingdings" w:hAnsi="Wingdings" w:hint="default"/>
      </w:rPr>
    </w:lvl>
  </w:abstractNum>
  <w:abstractNum w:abstractNumId="2" w15:restartNumberingAfterBreak="0">
    <w:nsid w:val="501F7B64"/>
    <w:multiLevelType w:val="hybridMultilevel"/>
    <w:tmpl w:val="DAE64596"/>
    <w:lvl w:ilvl="0" w:tplc="50AAEC08">
      <w:start w:val="1"/>
      <w:numFmt w:val="decimal"/>
      <w:lvlText w:val="%1-"/>
      <w:lvlJc w:val="left"/>
      <w:pPr>
        <w:ind w:left="720" w:hanging="360"/>
      </w:pPr>
      <w:rPr>
        <w:rFonts w:hint="default"/>
      </w:rPr>
    </w:lvl>
    <w:lvl w:ilvl="1" w:tplc="98706F74" w:tentative="1">
      <w:start w:val="1"/>
      <w:numFmt w:val="lowerLetter"/>
      <w:lvlText w:val="%2."/>
      <w:lvlJc w:val="left"/>
      <w:pPr>
        <w:ind w:left="1440" w:hanging="360"/>
      </w:pPr>
    </w:lvl>
    <w:lvl w:ilvl="2" w:tplc="2EFA8510" w:tentative="1">
      <w:start w:val="1"/>
      <w:numFmt w:val="lowerRoman"/>
      <w:lvlText w:val="%3."/>
      <w:lvlJc w:val="right"/>
      <w:pPr>
        <w:ind w:left="2160" w:hanging="180"/>
      </w:pPr>
    </w:lvl>
    <w:lvl w:ilvl="3" w:tplc="40904E0A" w:tentative="1">
      <w:start w:val="1"/>
      <w:numFmt w:val="decimal"/>
      <w:lvlText w:val="%4."/>
      <w:lvlJc w:val="left"/>
      <w:pPr>
        <w:ind w:left="2880" w:hanging="360"/>
      </w:pPr>
    </w:lvl>
    <w:lvl w:ilvl="4" w:tplc="6A74550E" w:tentative="1">
      <w:start w:val="1"/>
      <w:numFmt w:val="lowerLetter"/>
      <w:lvlText w:val="%5."/>
      <w:lvlJc w:val="left"/>
      <w:pPr>
        <w:ind w:left="3600" w:hanging="360"/>
      </w:pPr>
    </w:lvl>
    <w:lvl w:ilvl="5" w:tplc="528651FA" w:tentative="1">
      <w:start w:val="1"/>
      <w:numFmt w:val="lowerRoman"/>
      <w:lvlText w:val="%6."/>
      <w:lvlJc w:val="right"/>
      <w:pPr>
        <w:ind w:left="4320" w:hanging="180"/>
      </w:pPr>
    </w:lvl>
    <w:lvl w:ilvl="6" w:tplc="35AE9ECC" w:tentative="1">
      <w:start w:val="1"/>
      <w:numFmt w:val="decimal"/>
      <w:lvlText w:val="%7."/>
      <w:lvlJc w:val="left"/>
      <w:pPr>
        <w:ind w:left="5040" w:hanging="360"/>
      </w:pPr>
    </w:lvl>
    <w:lvl w:ilvl="7" w:tplc="93222B0A" w:tentative="1">
      <w:start w:val="1"/>
      <w:numFmt w:val="lowerLetter"/>
      <w:lvlText w:val="%8."/>
      <w:lvlJc w:val="left"/>
      <w:pPr>
        <w:ind w:left="5760" w:hanging="360"/>
      </w:pPr>
    </w:lvl>
    <w:lvl w:ilvl="8" w:tplc="9C78541C" w:tentative="1">
      <w:start w:val="1"/>
      <w:numFmt w:val="lowerRoman"/>
      <w:lvlText w:val="%9."/>
      <w:lvlJc w:val="right"/>
      <w:pPr>
        <w:ind w:left="6480" w:hanging="180"/>
      </w:pPr>
    </w:lvl>
  </w:abstractNum>
  <w:abstractNum w:abstractNumId="3" w15:restartNumberingAfterBreak="0">
    <w:nsid w:val="5F3F3495"/>
    <w:multiLevelType w:val="hybridMultilevel"/>
    <w:tmpl w:val="05DE75C0"/>
    <w:lvl w:ilvl="0" w:tplc="61522570">
      <w:start w:val="1"/>
      <w:numFmt w:val="bullet"/>
      <w:lvlText w:val=""/>
      <w:lvlJc w:val="left"/>
      <w:pPr>
        <w:ind w:left="720" w:hanging="360"/>
      </w:pPr>
      <w:rPr>
        <w:rFonts w:ascii="Symbol" w:hAnsi="Symbol" w:hint="default"/>
      </w:rPr>
    </w:lvl>
    <w:lvl w:ilvl="1" w:tplc="8A40624A" w:tentative="1">
      <w:start w:val="1"/>
      <w:numFmt w:val="bullet"/>
      <w:lvlText w:val="o"/>
      <w:lvlJc w:val="left"/>
      <w:pPr>
        <w:ind w:left="1440" w:hanging="360"/>
      </w:pPr>
      <w:rPr>
        <w:rFonts w:ascii="Courier New" w:hAnsi="Courier New" w:cs="Courier New" w:hint="default"/>
      </w:rPr>
    </w:lvl>
    <w:lvl w:ilvl="2" w:tplc="09FA16F2" w:tentative="1">
      <w:start w:val="1"/>
      <w:numFmt w:val="bullet"/>
      <w:lvlText w:val=""/>
      <w:lvlJc w:val="left"/>
      <w:pPr>
        <w:ind w:left="2160" w:hanging="360"/>
      </w:pPr>
      <w:rPr>
        <w:rFonts w:ascii="Wingdings" w:hAnsi="Wingdings" w:hint="default"/>
      </w:rPr>
    </w:lvl>
    <w:lvl w:ilvl="3" w:tplc="8534A468" w:tentative="1">
      <w:start w:val="1"/>
      <w:numFmt w:val="bullet"/>
      <w:lvlText w:val=""/>
      <w:lvlJc w:val="left"/>
      <w:pPr>
        <w:ind w:left="2880" w:hanging="360"/>
      </w:pPr>
      <w:rPr>
        <w:rFonts w:ascii="Symbol" w:hAnsi="Symbol" w:hint="default"/>
      </w:rPr>
    </w:lvl>
    <w:lvl w:ilvl="4" w:tplc="B8645E9A" w:tentative="1">
      <w:start w:val="1"/>
      <w:numFmt w:val="bullet"/>
      <w:lvlText w:val="o"/>
      <w:lvlJc w:val="left"/>
      <w:pPr>
        <w:ind w:left="3600" w:hanging="360"/>
      </w:pPr>
      <w:rPr>
        <w:rFonts w:ascii="Courier New" w:hAnsi="Courier New" w:cs="Courier New" w:hint="default"/>
      </w:rPr>
    </w:lvl>
    <w:lvl w:ilvl="5" w:tplc="99BA21B4" w:tentative="1">
      <w:start w:val="1"/>
      <w:numFmt w:val="bullet"/>
      <w:lvlText w:val=""/>
      <w:lvlJc w:val="left"/>
      <w:pPr>
        <w:ind w:left="4320" w:hanging="360"/>
      </w:pPr>
      <w:rPr>
        <w:rFonts w:ascii="Wingdings" w:hAnsi="Wingdings" w:hint="default"/>
      </w:rPr>
    </w:lvl>
    <w:lvl w:ilvl="6" w:tplc="82CE947A" w:tentative="1">
      <w:start w:val="1"/>
      <w:numFmt w:val="bullet"/>
      <w:lvlText w:val=""/>
      <w:lvlJc w:val="left"/>
      <w:pPr>
        <w:ind w:left="5040" w:hanging="360"/>
      </w:pPr>
      <w:rPr>
        <w:rFonts w:ascii="Symbol" w:hAnsi="Symbol" w:hint="default"/>
      </w:rPr>
    </w:lvl>
    <w:lvl w:ilvl="7" w:tplc="AC12D02E" w:tentative="1">
      <w:start w:val="1"/>
      <w:numFmt w:val="bullet"/>
      <w:lvlText w:val="o"/>
      <w:lvlJc w:val="left"/>
      <w:pPr>
        <w:ind w:left="5760" w:hanging="360"/>
      </w:pPr>
      <w:rPr>
        <w:rFonts w:ascii="Courier New" w:hAnsi="Courier New" w:cs="Courier New" w:hint="default"/>
      </w:rPr>
    </w:lvl>
    <w:lvl w:ilvl="8" w:tplc="18D2A4BA" w:tentative="1">
      <w:start w:val="1"/>
      <w:numFmt w:val="bullet"/>
      <w:lvlText w:val=""/>
      <w:lvlJc w:val="left"/>
      <w:pPr>
        <w:ind w:left="6480" w:hanging="360"/>
      </w:pPr>
      <w:rPr>
        <w:rFonts w:ascii="Wingdings" w:hAnsi="Wingdings" w:hint="default"/>
      </w:rPr>
    </w:lvl>
  </w:abstractNum>
  <w:abstractNum w:abstractNumId="4" w15:restartNumberingAfterBreak="0">
    <w:nsid w:val="61792736"/>
    <w:multiLevelType w:val="hybridMultilevel"/>
    <w:tmpl w:val="ED3CB81A"/>
    <w:lvl w:ilvl="0" w:tplc="82EC2CF0">
      <w:start w:val="1"/>
      <w:numFmt w:val="bullet"/>
      <w:lvlText w:val=""/>
      <w:lvlJc w:val="left"/>
      <w:pPr>
        <w:ind w:left="720" w:hanging="360"/>
      </w:pPr>
      <w:rPr>
        <w:rFonts w:ascii="Symbol" w:hAnsi="Symbol" w:hint="default"/>
      </w:rPr>
    </w:lvl>
    <w:lvl w:ilvl="1" w:tplc="3F6A5798" w:tentative="1">
      <w:start w:val="1"/>
      <w:numFmt w:val="bullet"/>
      <w:lvlText w:val="o"/>
      <w:lvlJc w:val="left"/>
      <w:pPr>
        <w:ind w:left="1440" w:hanging="360"/>
      </w:pPr>
      <w:rPr>
        <w:rFonts w:ascii="Courier New" w:hAnsi="Courier New" w:hint="default"/>
      </w:rPr>
    </w:lvl>
    <w:lvl w:ilvl="2" w:tplc="FA1CCD7E" w:tentative="1">
      <w:start w:val="1"/>
      <w:numFmt w:val="bullet"/>
      <w:lvlText w:val=""/>
      <w:lvlJc w:val="left"/>
      <w:pPr>
        <w:ind w:left="2160" w:hanging="360"/>
      </w:pPr>
      <w:rPr>
        <w:rFonts w:ascii="Wingdings" w:hAnsi="Wingdings" w:hint="default"/>
      </w:rPr>
    </w:lvl>
    <w:lvl w:ilvl="3" w:tplc="054EDAFE" w:tentative="1">
      <w:start w:val="1"/>
      <w:numFmt w:val="bullet"/>
      <w:lvlText w:val=""/>
      <w:lvlJc w:val="left"/>
      <w:pPr>
        <w:ind w:left="2880" w:hanging="360"/>
      </w:pPr>
      <w:rPr>
        <w:rFonts w:ascii="Symbol" w:hAnsi="Symbol" w:hint="default"/>
      </w:rPr>
    </w:lvl>
    <w:lvl w:ilvl="4" w:tplc="DC7868FC" w:tentative="1">
      <w:start w:val="1"/>
      <w:numFmt w:val="bullet"/>
      <w:lvlText w:val="o"/>
      <w:lvlJc w:val="left"/>
      <w:pPr>
        <w:ind w:left="3600" w:hanging="360"/>
      </w:pPr>
      <w:rPr>
        <w:rFonts w:ascii="Courier New" w:hAnsi="Courier New" w:hint="default"/>
      </w:rPr>
    </w:lvl>
    <w:lvl w:ilvl="5" w:tplc="25EA0048" w:tentative="1">
      <w:start w:val="1"/>
      <w:numFmt w:val="bullet"/>
      <w:lvlText w:val=""/>
      <w:lvlJc w:val="left"/>
      <w:pPr>
        <w:ind w:left="4320" w:hanging="360"/>
      </w:pPr>
      <w:rPr>
        <w:rFonts w:ascii="Wingdings" w:hAnsi="Wingdings" w:hint="default"/>
      </w:rPr>
    </w:lvl>
    <w:lvl w:ilvl="6" w:tplc="0546C80E" w:tentative="1">
      <w:start w:val="1"/>
      <w:numFmt w:val="bullet"/>
      <w:lvlText w:val=""/>
      <w:lvlJc w:val="left"/>
      <w:pPr>
        <w:ind w:left="5040" w:hanging="360"/>
      </w:pPr>
      <w:rPr>
        <w:rFonts w:ascii="Symbol" w:hAnsi="Symbol" w:hint="default"/>
      </w:rPr>
    </w:lvl>
    <w:lvl w:ilvl="7" w:tplc="57746158" w:tentative="1">
      <w:start w:val="1"/>
      <w:numFmt w:val="bullet"/>
      <w:lvlText w:val="o"/>
      <w:lvlJc w:val="left"/>
      <w:pPr>
        <w:ind w:left="5760" w:hanging="360"/>
      </w:pPr>
      <w:rPr>
        <w:rFonts w:ascii="Courier New" w:hAnsi="Courier New" w:hint="default"/>
      </w:rPr>
    </w:lvl>
    <w:lvl w:ilvl="8" w:tplc="C2AE274C" w:tentative="1">
      <w:start w:val="1"/>
      <w:numFmt w:val="bullet"/>
      <w:lvlText w:val=""/>
      <w:lvlJc w:val="left"/>
      <w:pPr>
        <w:ind w:left="6480" w:hanging="360"/>
      </w:pPr>
      <w:rPr>
        <w:rFonts w:ascii="Wingdings" w:hAnsi="Wingdings" w:hint="default"/>
      </w:rPr>
    </w:lvl>
  </w:abstractNum>
  <w:abstractNum w:abstractNumId="5" w15:restartNumberingAfterBreak="0">
    <w:nsid w:val="742F740D"/>
    <w:multiLevelType w:val="hybridMultilevel"/>
    <w:tmpl w:val="D292A84C"/>
    <w:lvl w:ilvl="0" w:tplc="7572132C">
      <w:start w:val="1"/>
      <w:numFmt w:val="bullet"/>
      <w:lvlText w:val=""/>
      <w:lvlJc w:val="left"/>
      <w:pPr>
        <w:ind w:left="720" w:hanging="360"/>
      </w:pPr>
      <w:rPr>
        <w:rFonts w:ascii="Symbol" w:hAnsi="Symbol" w:hint="default"/>
      </w:rPr>
    </w:lvl>
    <w:lvl w:ilvl="1" w:tplc="D8CE0C1A" w:tentative="1">
      <w:start w:val="1"/>
      <w:numFmt w:val="bullet"/>
      <w:lvlText w:val="o"/>
      <w:lvlJc w:val="left"/>
      <w:pPr>
        <w:ind w:left="1440" w:hanging="360"/>
      </w:pPr>
      <w:rPr>
        <w:rFonts w:ascii="Courier New" w:hAnsi="Courier New" w:hint="default"/>
      </w:rPr>
    </w:lvl>
    <w:lvl w:ilvl="2" w:tplc="BACA8648" w:tentative="1">
      <w:start w:val="1"/>
      <w:numFmt w:val="bullet"/>
      <w:lvlText w:val=""/>
      <w:lvlJc w:val="left"/>
      <w:pPr>
        <w:ind w:left="2160" w:hanging="360"/>
      </w:pPr>
      <w:rPr>
        <w:rFonts w:ascii="Wingdings" w:hAnsi="Wingdings" w:hint="default"/>
      </w:rPr>
    </w:lvl>
    <w:lvl w:ilvl="3" w:tplc="0E704D26" w:tentative="1">
      <w:start w:val="1"/>
      <w:numFmt w:val="bullet"/>
      <w:lvlText w:val=""/>
      <w:lvlJc w:val="left"/>
      <w:pPr>
        <w:ind w:left="2880" w:hanging="360"/>
      </w:pPr>
      <w:rPr>
        <w:rFonts w:ascii="Symbol" w:hAnsi="Symbol" w:hint="default"/>
      </w:rPr>
    </w:lvl>
    <w:lvl w:ilvl="4" w:tplc="FD08A0A2" w:tentative="1">
      <w:start w:val="1"/>
      <w:numFmt w:val="bullet"/>
      <w:lvlText w:val="o"/>
      <w:lvlJc w:val="left"/>
      <w:pPr>
        <w:ind w:left="3600" w:hanging="360"/>
      </w:pPr>
      <w:rPr>
        <w:rFonts w:ascii="Courier New" w:hAnsi="Courier New" w:hint="default"/>
      </w:rPr>
    </w:lvl>
    <w:lvl w:ilvl="5" w:tplc="D75434FA" w:tentative="1">
      <w:start w:val="1"/>
      <w:numFmt w:val="bullet"/>
      <w:lvlText w:val=""/>
      <w:lvlJc w:val="left"/>
      <w:pPr>
        <w:ind w:left="4320" w:hanging="360"/>
      </w:pPr>
      <w:rPr>
        <w:rFonts w:ascii="Wingdings" w:hAnsi="Wingdings" w:hint="default"/>
      </w:rPr>
    </w:lvl>
    <w:lvl w:ilvl="6" w:tplc="A2FE6F1A" w:tentative="1">
      <w:start w:val="1"/>
      <w:numFmt w:val="bullet"/>
      <w:lvlText w:val=""/>
      <w:lvlJc w:val="left"/>
      <w:pPr>
        <w:ind w:left="5040" w:hanging="360"/>
      </w:pPr>
      <w:rPr>
        <w:rFonts w:ascii="Symbol" w:hAnsi="Symbol" w:hint="default"/>
      </w:rPr>
    </w:lvl>
    <w:lvl w:ilvl="7" w:tplc="C40ECCCA" w:tentative="1">
      <w:start w:val="1"/>
      <w:numFmt w:val="bullet"/>
      <w:lvlText w:val="o"/>
      <w:lvlJc w:val="left"/>
      <w:pPr>
        <w:ind w:left="5760" w:hanging="360"/>
      </w:pPr>
      <w:rPr>
        <w:rFonts w:ascii="Courier New" w:hAnsi="Courier New" w:hint="default"/>
      </w:rPr>
    </w:lvl>
    <w:lvl w:ilvl="8" w:tplc="F2A4407A"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A52"/>
    <w:rsid w:val="00015343"/>
    <w:rsid w:val="000C778B"/>
    <w:rsid w:val="000F7E04"/>
    <w:rsid w:val="00122D9D"/>
    <w:rsid w:val="00192C2A"/>
    <w:rsid w:val="001A0E26"/>
    <w:rsid w:val="001A6805"/>
    <w:rsid w:val="001A6A0E"/>
    <w:rsid w:val="001C6F13"/>
    <w:rsid w:val="001E2E3F"/>
    <w:rsid w:val="002B62D3"/>
    <w:rsid w:val="002B747C"/>
    <w:rsid w:val="002D6C1A"/>
    <w:rsid w:val="0030038A"/>
    <w:rsid w:val="00372A52"/>
    <w:rsid w:val="0039510E"/>
    <w:rsid w:val="003B2B74"/>
    <w:rsid w:val="004A5C17"/>
    <w:rsid w:val="004B14FC"/>
    <w:rsid w:val="00554A14"/>
    <w:rsid w:val="006013F5"/>
    <w:rsid w:val="006163D2"/>
    <w:rsid w:val="00650A8E"/>
    <w:rsid w:val="00710BD7"/>
    <w:rsid w:val="00727A1C"/>
    <w:rsid w:val="007B1B98"/>
    <w:rsid w:val="007C5C8E"/>
    <w:rsid w:val="007D0AC8"/>
    <w:rsid w:val="007F27BA"/>
    <w:rsid w:val="00851132"/>
    <w:rsid w:val="008756C6"/>
    <w:rsid w:val="0091788E"/>
    <w:rsid w:val="009674D2"/>
    <w:rsid w:val="009B289E"/>
    <w:rsid w:val="009F6CC2"/>
    <w:rsid w:val="00A14750"/>
    <w:rsid w:val="00A16585"/>
    <w:rsid w:val="00B36B8E"/>
    <w:rsid w:val="00BD7C7E"/>
    <w:rsid w:val="00C4608F"/>
    <w:rsid w:val="00C867CF"/>
    <w:rsid w:val="00CA78CF"/>
    <w:rsid w:val="00CB6644"/>
    <w:rsid w:val="00D33D7C"/>
    <w:rsid w:val="00D45C38"/>
    <w:rsid w:val="00D56446"/>
    <w:rsid w:val="00D91168"/>
    <w:rsid w:val="00DB3695"/>
    <w:rsid w:val="00DD0D87"/>
    <w:rsid w:val="00DE39C3"/>
    <w:rsid w:val="00DF4333"/>
    <w:rsid w:val="00E12AF5"/>
    <w:rsid w:val="00E504B7"/>
    <w:rsid w:val="00E933C2"/>
    <w:rsid w:val="00EB4888"/>
    <w:rsid w:val="00EC3F7C"/>
    <w:rsid w:val="00F04A47"/>
    <w:rsid w:val="00F40C61"/>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2DF28"/>
  <w15:chartTrackingRefBased/>
  <w15:docId w15:val="{CAE5639C-DF86-FE4E-A5B0-DD5BF122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A0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A52"/>
    <w:pPr>
      <w:ind w:left="720"/>
      <w:contextualSpacing/>
    </w:pPr>
    <w:rPr>
      <w:rFonts w:asciiTheme="minorHAnsi" w:eastAsiaTheme="minorHAnsi" w:hAnsiTheme="minorHAnsi" w:cstheme="minorBidi"/>
    </w:rPr>
  </w:style>
  <w:style w:type="character" w:styleId="Hyperlink">
    <w:name w:val="Hyperlink"/>
    <w:basedOn w:val="DefaultParagraphFont"/>
    <w:uiPriority w:val="99"/>
    <w:semiHidden/>
    <w:unhideWhenUsed/>
    <w:rsid w:val="006013F5"/>
    <w:rPr>
      <w:color w:val="0000FF"/>
      <w:u w:val="single"/>
    </w:rPr>
  </w:style>
  <w:style w:type="character" w:customStyle="1" w:styleId="d-inline-block">
    <w:name w:val="d-inline-block"/>
    <w:basedOn w:val="DefaultParagraphFont"/>
    <w:rsid w:val="00A16585"/>
  </w:style>
  <w:style w:type="paragraph" w:styleId="Header">
    <w:name w:val="header"/>
    <w:basedOn w:val="Normal"/>
    <w:link w:val="HeaderChar"/>
    <w:uiPriority w:val="99"/>
    <w:unhideWhenUsed/>
    <w:rsid w:val="00E933C2"/>
    <w:pPr>
      <w:tabs>
        <w:tab w:val="center" w:pos="4680"/>
        <w:tab w:val="right" w:pos="9360"/>
      </w:tabs>
    </w:pPr>
  </w:style>
  <w:style w:type="character" w:customStyle="1" w:styleId="HeaderChar">
    <w:name w:val="Header Char"/>
    <w:basedOn w:val="DefaultParagraphFont"/>
    <w:link w:val="Header"/>
    <w:uiPriority w:val="99"/>
    <w:rsid w:val="00E933C2"/>
    <w:rPr>
      <w:rFonts w:ascii="Times New Roman" w:eastAsia="Times New Roman" w:hAnsi="Times New Roman" w:cs="Times New Roman"/>
    </w:rPr>
  </w:style>
  <w:style w:type="character" w:styleId="PageNumber">
    <w:name w:val="page number"/>
    <w:basedOn w:val="DefaultParagraphFont"/>
    <w:uiPriority w:val="99"/>
    <w:semiHidden/>
    <w:unhideWhenUsed/>
    <w:rsid w:val="00E933C2"/>
  </w:style>
  <w:style w:type="paragraph" w:styleId="Footer">
    <w:name w:val="footer"/>
    <w:basedOn w:val="Normal"/>
    <w:link w:val="FooterChar"/>
    <w:uiPriority w:val="99"/>
    <w:unhideWhenUsed/>
    <w:rsid w:val="00E933C2"/>
    <w:pPr>
      <w:tabs>
        <w:tab w:val="center" w:pos="4680"/>
        <w:tab w:val="right" w:pos="9360"/>
      </w:tabs>
    </w:pPr>
  </w:style>
  <w:style w:type="character" w:customStyle="1" w:styleId="FooterChar">
    <w:name w:val="Footer Char"/>
    <w:basedOn w:val="DefaultParagraphFont"/>
    <w:link w:val="Footer"/>
    <w:uiPriority w:val="99"/>
    <w:rsid w:val="00E933C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02832">
      <w:bodyDiv w:val="1"/>
      <w:marLeft w:val="0"/>
      <w:marRight w:val="0"/>
      <w:marTop w:val="0"/>
      <w:marBottom w:val="0"/>
      <w:divBdr>
        <w:top w:val="none" w:sz="0" w:space="0" w:color="auto"/>
        <w:left w:val="none" w:sz="0" w:space="0" w:color="auto"/>
        <w:bottom w:val="none" w:sz="0" w:space="0" w:color="auto"/>
        <w:right w:val="none" w:sz="0" w:space="0" w:color="auto"/>
      </w:divBdr>
    </w:div>
    <w:div w:id="837964247">
      <w:bodyDiv w:val="1"/>
      <w:marLeft w:val="0"/>
      <w:marRight w:val="0"/>
      <w:marTop w:val="0"/>
      <w:marBottom w:val="0"/>
      <w:divBdr>
        <w:top w:val="none" w:sz="0" w:space="0" w:color="auto"/>
        <w:left w:val="none" w:sz="0" w:space="0" w:color="auto"/>
        <w:bottom w:val="none" w:sz="0" w:space="0" w:color="auto"/>
        <w:right w:val="none" w:sz="0" w:space="0" w:color="auto"/>
      </w:divBdr>
    </w:div>
    <w:div w:id="845632442">
      <w:bodyDiv w:val="1"/>
      <w:marLeft w:val="0"/>
      <w:marRight w:val="0"/>
      <w:marTop w:val="0"/>
      <w:marBottom w:val="0"/>
      <w:divBdr>
        <w:top w:val="none" w:sz="0" w:space="0" w:color="auto"/>
        <w:left w:val="none" w:sz="0" w:space="0" w:color="auto"/>
        <w:bottom w:val="none" w:sz="0" w:space="0" w:color="auto"/>
        <w:right w:val="none" w:sz="0" w:space="0" w:color="auto"/>
      </w:divBdr>
    </w:div>
    <w:div w:id="896159869">
      <w:bodyDiv w:val="1"/>
      <w:marLeft w:val="0"/>
      <w:marRight w:val="0"/>
      <w:marTop w:val="0"/>
      <w:marBottom w:val="0"/>
      <w:divBdr>
        <w:top w:val="none" w:sz="0" w:space="0" w:color="auto"/>
        <w:left w:val="none" w:sz="0" w:space="0" w:color="auto"/>
        <w:bottom w:val="none" w:sz="0" w:space="0" w:color="auto"/>
        <w:right w:val="none" w:sz="0" w:space="0" w:color="auto"/>
      </w:divBdr>
    </w:div>
    <w:div w:id="113803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C3ECE-B5B5-8347-8BD5-6B3BD9842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Pages>
  <Words>1725</Words>
  <Characters>9834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Alia Eissa</dc:creator>
  <cp:lastModifiedBy>Alia Eissa</cp:lastModifiedBy>
  <cp:revision>5</cp:revision>
  <dcterms:created xsi:type="dcterms:W3CDTF">2020-03-22T16:07:00Z</dcterms:created>
  <dcterms:modified xsi:type="dcterms:W3CDTF">2021-12-03T17:58:00Z</dcterms:modified>
</cp:coreProperties>
</file>